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25F59A1" w14:textId="648387B0" w:rsidR="00F85DDC" w:rsidRDefault="00C418C1">
      <w:pPr>
        <w:pStyle w:val="BodyText"/>
      </w:pPr>
      <w:r>
        <w:t xml:space="preserve"> Franklin </w:t>
      </w:r>
      <w:r w:rsidR="00FF62DC">
        <w:t>County</w:t>
      </w:r>
    </w:p>
    <w:p w14:paraId="7EFE656D" w14:textId="77777777" w:rsidR="00F85DDC" w:rsidRDefault="0066158F">
      <w:pPr>
        <w:pStyle w:val="BodyText"/>
      </w:pPr>
      <w:r>
        <w:t>Pavement Management Guide</w:t>
      </w:r>
    </w:p>
    <w:p w14:paraId="0086150A" w14:textId="77777777" w:rsidR="00F85DDC" w:rsidRDefault="00F85DDC">
      <w:pPr>
        <w:rPr>
          <w:sz w:val="36"/>
        </w:rPr>
      </w:pPr>
    </w:p>
    <w:p w14:paraId="32E1DFA6" w14:textId="77777777" w:rsidR="00295915" w:rsidRDefault="005C3CF9">
      <w:pPr>
        <w:rPr>
          <w:sz w:val="36"/>
        </w:rPr>
      </w:pPr>
      <w:r>
        <w:rPr>
          <w:noProof/>
          <w:sz w:val="36"/>
        </w:rPr>
        <w:drawing>
          <wp:inline distT="0" distB="0" distL="0" distR="0" wp14:anchorId="3C9753AA" wp14:editId="7FC33705">
            <wp:extent cx="4876800" cy="3249168"/>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2610.JPG"/>
                    <pic:cNvPicPr/>
                  </pic:nvPicPr>
                  <pic:blipFill>
                    <a:blip r:embed="rId8">
                      <a:extLst>
                        <a:ext uri="{28A0092B-C50C-407E-A947-70E740481C1C}">
                          <a14:useLocalDpi xmlns:a14="http://schemas.microsoft.com/office/drawing/2010/main" val="0"/>
                        </a:ext>
                      </a:extLst>
                    </a:blip>
                    <a:stretch>
                      <a:fillRect/>
                    </a:stretch>
                  </pic:blipFill>
                  <pic:spPr>
                    <a:xfrm>
                      <a:off x="0" y="0"/>
                      <a:ext cx="4876800" cy="3249168"/>
                    </a:xfrm>
                    <a:prstGeom prst="rect">
                      <a:avLst/>
                    </a:prstGeom>
                  </pic:spPr>
                </pic:pic>
              </a:graphicData>
            </a:graphic>
          </wp:inline>
        </w:drawing>
      </w:r>
    </w:p>
    <w:p w14:paraId="1E4DB3EE" w14:textId="77777777" w:rsidR="00F85DDC" w:rsidRDefault="0048111F">
      <w:pPr>
        <w:rPr>
          <w:sz w:val="36"/>
        </w:rPr>
      </w:pPr>
      <w:r>
        <w:rPr>
          <w:sz w:val="36"/>
        </w:rPr>
        <w:t xml:space="preserve"> </w:t>
      </w:r>
    </w:p>
    <w:p w14:paraId="25FC8186" w14:textId="77777777" w:rsidR="00F85DDC" w:rsidRDefault="00F85DDC">
      <w:pPr>
        <w:jc w:val="center"/>
        <w:rPr>
          <w:sz w:val="28"/>
        </w:rPr>
      </w:pPr>
    </w:p>
    <w:p w14:paraId="6301BB85" w14:textId="77777777" w:rsidR="00F85DDC" w:rsidRPr="00295915" w:rsidRDefault="00F85DDC">
      <w:pPr>
        <w:jc w:val="center"/>
        <w:rPr>
          <w:sz w:val="36"/>
          <w:szCs w:val="36"/>
        </w:rPr>
      </w:pPr>
    </w:p>
    <w:p w14:paraId="5483CA99" w14:textId="77777777" w:rsidR="00F85DDC" w:rsidRPr="009030CE" w:rsidRDefault="00F85DDC">
      <w:pPr>
        <w:jc w:val="center"/>
        <w:rPr>
          <w:color w:val="FF0000"/>
          <w:sz w:val="52"/>
          <w:szCs w:val="52"/>
        </w:rPr>
      </w:pPr>
    </w:p>
    <w:p w14:paraId="5F0039AE" w14:textId="77777777" w:rsidR="00F85DDC" w:rsidRPr="00295915" w:rsidRDefault="00F85DDC">
      <w:pPr>
        <w:jc w:val="center"/>
        <w:rPr>
          <w:sz w:val="36"/>
          <w:szCs w:val="36"/>
        </w:rPr>
      </w:pPr>
    </w:p>
    <w:p w14:paraId="26B1A9D8" w14:textId="77777777" w:rsidR="00F85DDC" w:rsidRPr="00295915" w:rsidRDefault="00F85DDC">
      <w:pPr>
        <w:jc w:val="center"/>
        <w:rPr>
          <w:sz w:val="36"/>
          <w:szCs w:val="36"/>
        </w:rPr>
      </w:pPr>
    </w:p>
    <w:p w14:paraId="08CD90F3" w14:textId="14BF84BB" w:rsidR="00F85DDC" w:rsidRPr="00295915" w:rsidRDefault="003B1831">
      <w:pPr>
        <w:jc w:val="center"/>
        <w:rPr>
          <w:sz w:val="36"/>
          <w:szCs w:val="36"/>
        </w:rPr>
      </w:pPr>
      <w:r>
        <w:rPr>
          <w:sz w:val="36"/>
          <w:szCs w:val="36"/>
        </w:rPr>
        <w:t>October</w:t>
      </w:r>
      <w:r w:rsidR="00750184">
        <w:rPr>
          <w:sz w:val="36"/>
          <w:szCs w:val="36"/>
        </w:rPr>
        <w:t xml:space="preserve"> 2020</w:t>
      </w:r>
    </w:p>
    <w:p w14:paraId="513E66B6" w14:textId="77777777" w:rsidR="00F85DDC" w:rsidRPr="00295915" w:rsidRDefault="00F85DDC">
      <w:pPr>
        <w:jc w:val="center"/>
        <w:rPr>
          <w:sz w:val="36"/>
          <w:szCs w:val="36"/>
        </w:rPr>
      </w:pPr>
    </w:p>
    <w:p w14:paraId="61F722F1" w14:textId="77777777" w:rsidR="0066158F" w:rsidRPr="00295915" w:rsidRDefault="00F85DDC" w:rsidP="003B6B20">
      <w:pPr>
        <w:jc w:val="center"/>
        <w:rPr>
          <w:sz w:val="28"/>
          <w:szCs w:val="28"/>
        </w:rPr>
      </w:pPr>
      <w:r>
        <w:rPr>
          <w:sz w:val="28"/>
        </w:rPr>
        <w:br w:type="page"/>
      </w:r>
      <w:r w:rsidR="0066158F" w:rsidRPr="00295915">
        <w:rPr>
          <w:sz w:val="28"/>
          <w:szCs w:val="28"/>
        </w:rPr>
        <w:lastRenderedPageBreak/>
        <w:t>Table of Contents</w:t>
      </w:r>
    </w:p>
    <w:p w14:paraId="1D03794B" w14:textId="61FF0D18" w:rsidR="003A4A35" w:rsidRDefault="00E07B63">
      <w:pPr>
        <w:pStyle w:val="TOC1"/>
        <w:rPr>
          <w:rFonts w:asciiTheme="minorHAnsi" w:eastAsiaTheme="minorEastAsia" w:hAnsiTheme="minorHAnsi" w:cstheme="minorBidi"/>
          <w:b w:val="0"/>
          <w:sz w:val="22"/>
          <w:szCs w:val="22"/>
        </w:rPr>
      </w:pPr>
      <w:r>
        <w:fldChar w:fldCharType="begin"/>
      </w:r>
      <w:r w:rsidR="0066158F">
        <w:instrText xml:space="preserve"> TOC \o "1-3" \h \z \u </w:instrText>
      </w:r>
      <w:r>
        <w:fldChar w:fldCharType="separate"/>
      </w:r>
      <w:hyperlink w:anchor="_Toc48232805" w:history="1">
        <w:r w:rsidR="003A4A35" w:rsidRPr="009E09FE">
          <w:rPr>
            <w:rStyle w:val="Hyperlink"/>
          </w:rPr>
          <w:t>Section 1 Introduction:</w:t>
        </w:r>
        <w:r w:rsidR="003A4A35">
          <w:rPr>
            <w:webHidden/>
          </w:rPr>
          <w:tab/>
        </w:r>
        <w:r w:rsidR="003A4A35">
          <w:rPr>
            <w:webHidden/>
          </w:rPr>
          <w:fldChar w:fldCharType="begin"/>
        </w:r>
        <w:r w:rsidR="003A4A35">
          <w:rPr>
            <w:webHidden/>
          </w:rPr>
          <w:instrText xml:space="preserve"> PAGEREF _Toc48232805 \h </w:instrText>
        </w:r>
        <w:r w:rsidR="003A4A35">
          <w:rPr>
            <w:webHidden/>
          </w:rPr>
        </w:r>
        <w:r w:rsidR="003A4A35">
          <w:rPr>
            <w:webHidden/>
          </w:rPr>
          <w:fldChar w:fldCharType="separate"/>
        </w:r>
        <w:r w:rsidR="00820CD5">
          <w:rPr>
            <w:webHidden/>
          </w:rPr>
          <w:t>1</w:t>
        </w:r>
        <w:r w:rsidR="003A4A35">
          <w:rPr>
            <w:webHidden/>
          </w:rPr>
          <w:fldChar w:fldCharType="end"/>
        </w:r>
      </w:hyperlink>
    </w:p>
    <w:p w14:paraId="2950E520" w14:textId="7C6705B3"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06" w:history="1">
        <w:r w:rsidR="003A4A35" w:rsidRPr="009E09FE">
          <w:rPr>
            <w:rStyle w:val="Hyperlink"/>
            <w:noProof/>
          </w:rPr>
          <w:t>Introduction:</w:t>
        </w:r>
        <w:r w:rsidR="003A4A35">
          <w:rPr>
            <w:noProof/>
            <w:webHidden/>
          </w:rPr>
          <w:tab/>
        </w:r>
        <w:r w:rsidR="003A4A35">
          <w:rPr>
            <w:noProof/>
            <w:webHidden/>
          </w:rPr>
          <w:fldChar w:fldCharType="begin"/>
        </w:r>
        <w:r w:rsidR="003A4A35">
          <w:rPr>
            <w:noProof/>
            <w:webHidden/>
          </w:rPr>
          <w:instrText xml:space="preserve"> PAGEREF _Toc48232806 \h </w:instrText>
        </w:r>
        <w:r w:rsidR="003A4A35">
          <w:rPr>
            <w:noProof/>
            <w:webHidden/>
          </w:rPr>
        </w:r>
        <w:r w:rsidR="003A4A35">
          <w:rPr>
            <w:noProof/>
            <w:webHidden/>
          </w:rPr>
          <w:fldChar w:fldCharType="separate"/>
        </w:r>
        <w:r w:rsidR="00820CD5">
          <w:rPr>
            <w:noProof/>
            <w:webHidden/>
          </w:rPr>
          <w:t>1</w:t>
        </w:r>
        <w:r w:rsidR="003A4A35">
          <w:rPr>
            <w:noProof/>
            <w:webHidden/>
          </w:rPr>
          <w:fldChar w:fldCharType="end"/>
        </w:r>
      </w:hyperlink>
    </w:p>
    <w:p w14:paraId="1F72BCEA" w14:textId="59986FFD"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07" w:history="1">
        <w:r w:rsidR="003A4A35" w:rsidRPr="009E09FE">
          <w:rPr>
            <w:rStyle w:val="Hyperlink"/>
            <w:noProof/>
          </w:rPr>
          <w:t>Initial Inventory:</w:t>
        </w:r>
        <w:r w:rsidR="003A4A35">
          <w:rPr>
            <w:noProof/>
            <w:webHidden/>
          </w:rPr>
          <w:tab/>
        </w:r>
        <w:r w:rsidR="003A4A35">
          <w:rPr>
            <w:noProof/>
            <w:webHidden/>
          </w:rPr>
          <w:fldChar w:fldCharType="begin"/>
        </w:r>
        <w:r w:rsidR="003A4A35">
          <w:rPr>
            <w:noProof/>
            <w:webHidden/>
          </w:rPr>
          <w:instrText xml:space="preserve"> PAGEREF _Toc48232807 \h </w:instrText>
        </w:r>
        <w:r w:rsidR="003A4A35">
          <w:rPr>
            <w:noProof/>
            <w:webHidden/>
          </w:rPr>
        </w:r>
        <w:r w:rsidR="003A4A35">
          <w:rPr>
            <w:noProof/>
            <w:webHidden/>
          </w:rPr>
          <w:fldChar w:fldCharType="separate"/>
        </w:r>
        <w:r w:rsidR="00820CD5">
          <w:rPr>
            <w:noProof/>
            <w:webHidden/>
          </w:rPr>
          <w:t>1</w:t>
        </w:r>
        <w:r w:rsidR="003A4A35">
          <w:rPr>
            <w:noProof/>
            <w:webHidden/>
          </w:rPr>
          <w:fldChar w:fldCharType="end"/>
        </w:r>
      </w:hyperlink>
    </w:p>
    <w:p w14:paraId="0FC63101" w14:textId="3A67E753"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08" w:history="1">
        <w:r w:rsidR="003A4A35" w:rsidRPr="009E09FE">
          <w:rPr>
            <w:rStyle w:val="Hyperlink"/>
            <w:noProof/>
          </w:rPr>
          <w:t>Historical Records Search:</w:t>
        </w:r>
        <w:r w:rsidR="003A4A35">
          <w:rPr>
            <w:noProof/>
            <w:webHidden/>
          </w:rPr>
          <w:tab/>
        </w:r>
        <w:r w:rsidR="003A4A35">
          <w:rPr>
            <w:noProof/>
            <w:webHidden/>
          </w:rPr>
          <w:fldChar w:fldCharType="begin"/>
        </w:r>
        <w:r w:rsidR="003A4A35">
          <w:rPr>
            <w:noProof/>
            <w:webHidden/>
          </w:rPr>
          <w:instrText xml:space="preserve"> PAGEREF _Toc48232808 \h </w:instrText>
        </w:r>
        <w:r w:rsidR="003A4A35">
          <w:rPr>
            <w:noProof/>
            <w:webHidden/>
          </w:rPr>
        </w:r>
        <w:r w:rsidR="003A4A35">
          <w:rPr>
            <w:noProof/>
            <w:webHidden/>
          </w:rPr>
          <w:fldChar w:fldCharType="separate"/>
        </w:r>
        <w:r w:rsidR="00820CD5">
          <w:rPr>
            <w:noProof/>
            <w:webHidden/>
          </w:rPr>
          <w:t>1</w:t>
        </w:r>
        <w:r w:rsidR="003A4A35">
          <w:rPr>
            <w:noProof/>
            <w:webHidden/>
          </w:rPr>
          <w:fldChar w:fldCharType="end"/>
        </w:r>
      </w:hyperlink>
    </w:p>
    <w:p w14:paraId="4152BE97" w14:textId="1FF2D374"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09" w:history="1">
        <w:r w:rsidR="003A4A35" w:rsidRPr="009E09FE">
          <w:rPr>
            <w:rStyle w:val="Hyperlink"/>
            <w:noProof/>
          </w:rPr>
          <w:t>Functional Class</w:t>
        </w:r>
        <w:r w:rsidR="003A4A35">
          <w:rPr>
            <w:noProof/>
            <w:webHidden/>
          </w:rPr>
          <w:tab/>
        </w:r>
        <w:r w:rsidR="003A4A35">
          <w:rPr>
            <w:noProof/>
            <w:webHidden/>
          </w:rPr>
          <w:fldChar w:fldCharType="begin"/>
        </w:r>
        <w:r w:rsidR="003A4A35">
          <w:rPr>
            <w:noProof/>
            <w:webHidden/>
          </w:rPr>
          <w:instrText xml:space="preserve"> PAGEREF _Toc48232809 \h </w:instrText>
        </w:r>
        <w:r w:rsidR="003A4A35">
          <w:rPr>
            <w:noProof/>
            <w:webHidden/>
          </w:rPr>
        </w:r>
        <w:r w:rsidR="003A4A35">
          <w:rPr>
            <w:noProof/>
            <w:webHidden/>
          </w:rPr>
          <w:fldChar w:fldCharType="separate"/>
        </w:r>
        <w:r w:rsidR="00820CD5">
          <w:rPr>
            <w:noProof/>
            <w:webHidden/>
          </w:rPr>
          <w:t>1</w:t>
        </w:r>
        <w:r w:rsidR="003A4A35">
          <w:rPr>
            <w:noProof/>
            <w:webHidden/>
          </w:rPr>
          <w:fldChar w:fldCharType="end"/>
        </w:r>
      </w:hyperlink>
    </w:p>
    <w:p w14:paraId="1E668EC9" w14:textId="3839818F"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10" w:history="1">
        <w:r w:rsidR="003A4A35" w:rsidRPr="009E09FE">
          <w:rPr>
            <w:rStyle w:val="Hyperlink"/>
            <w:noProof/>
          </w:rPr>
          <w:t>Pavement Type:</w:t>
        </w:r>
        <w:r w:rsidR="003A4A35">
          <w:rPr>
            <w:noProof/>
            <w:webHidden/>
          </w:rPr>
          <w:tab/>
        </w:r>
        <w:r w:rsidR="003A4A35">
          <w:rPr>
            <w:noProof/>
            <w:webHidden/>
          </w:rPr>
          <w:fldChar w:fldCharType="begin"/>
        </w:r>
        <w:r w:rsidR="003A4A35">
          <w:rPr>
            <w:noProof/>
            <w:webHidden/>
          </w:rPr>
          <w:instrText xml:space="preserve"> PAGEREF _Toc48232810 \h </w:instrText>
        </w:r>
        <w:r w:rsidR="003A4A35">
          <w:rPr>
            <w:noProof/>
            <w:webHidden/>
          </w:rPr>
        </w:r>
        <w:r w:rsidR="003A4A35">
          <w:rPr>
            <w:noProof/>
            <w:webHidden/>
          </w:rPr>
          <w:fldChar w:fldCharType="separate"/>
        </w:r>
        <w:r w:rsidR="00820CD5">
          <w:rPr>
            <w:noProof/>
            <w:webHidden/>
          </w:rPr>
          <w:t>1</w:t>
        </w:r>
        <w:r w:rsidR="003A4A35">
          <w:rPr>
            <w:noProof/>
            <w:webHidden/>
          </w:rPr>
          <w:fldChar w:fldCharType="end"/>
        </w:r>
      </w:hyperlink>
    </w:p>
    <w:p w14:paraId="5F806605" w14:textId="62B4EBC6"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11" w:history="1">
        <w:r w:rsidR="003A4A35" w:rsidRPr="009E09FE">
          <w:rPr>
            <w:rStyle w:val="Hyperlink"/>
            <w:noProof/>
          </w:rPr>
          <w:t>Rehabilitation Options:</w:t>
        </w:r>
        <w:r w:rsidR="003A4A35">
          <w:rPr>
            <w:noProof/>
            <w:webHidden/>
          </w:rPr>
          <w:tab/>
        </w:r>
        <w:r w:rsidR="003A4A35">
          <w:rPr>
            <w:noProof/>
            <w:webHidden/>
          </w:rPr>
          <w:fldChar w:fldCharType="begin"/>
        </w:r>
        <w:r w:rsidR="003A4A35">
          <w:rPr>
            <w:noProof/>
            <w:webHidden/>
          </w:rPr>
          <w:instrText xml:space="preserve"> PAGEREF _Toc48232811 \h </w:instrText>
        </w:r>
        <w:r w:rsidR="003A4A35">
          <w:rPr>
            <w:noProof/>
            <w:webHidden/>
          </w:rPr>
        </w:r>
        <w:r w:rsidR="003A4A35">
          <w:rPr>
            <w:noProof/>
            <w:webHidden/>
          </w:rPr>
          <w:fldChar w:fldCharType="separate"/>
        </w:r>
        <w:r w:rsidR="00820CD5">
          <w:rPr>
            <w:noProof/>
            <w:webHidden/>
          </w:rPr>
          <w:t>2</w:t>
        </w:r>
        <w:r w:rsidR="003A4A35">
          <w:rPr>
            <w:noProof/>
            <w:webHidden/>
          </w:rPr>
          <w:fldChar w:fldCharType="end"/>
        </w:r>
      </w:hyperlink>
    </w:p>
    <w:p w14:paraId="5BD6C613" w14:textId="30DA803F" w:rsidR="003A4A35" w:rsidRDefault="00F5195D">
      <w:pPr>
        <w:pStyle w:val="TOC1"/>
        <w:rPr>
          <w:rFonts w:asciiTheme="minorHAnsi" w:eastAsiaTheme="minorEastAsia" w:hAnsiTheme="minorHAnsi" w:cstheme="minorBidi"/>
          <w:b w:val="0"/>
          <w:sz w:val="22"/>
          <w:szCs w:val="22"/>
        </w:rPr>
      </w:pPr>
      <w:hyperlink w:anchor="_Toc48232812" w:history="1">
        <w:r w:rsidR="003A4A35" w:rsidRPr="009E09FE">
          <w:rPr>
            <w:rStyle w:val="Hyperlink"/>
          </w:rPr>
          <w:t>Section 2  County Specific Descriptions</w:t>
        </w:r>
        <w:r w:rsidR="003A4A35">
          <w:rPr>
            <w:webHidden/>
          </w:rPr>
          <w:tab/>
        </w:r>
        <w:r w:rsidR="003A4A35">
          <w:rPr>
            <w:webHidden/>
          </w:rPr>
          <w:fldChar w:fldCharType="begin"/>
        </w:r>
        <w:r w:rsidR="003A4A35">
          <w:rPr>
            <w:webHidden/>
          </w:rPr>
          <w:instrText xml:space="preserve"> PAGEREF _Toc48232812 \h </w:instrText>
        </w:r>
        <w:r w:rsidR="003A4A35">
          <w:rPr>
            <w:webHidden/>
          </w:rPr>
        </w:r>
        <w:r w:rsidR="003A4A35">
          <w:rPr>
            <w:webHidden/>
          </w:rPr>
          <w:fldChar w:fldCharType="separate"/>
        </w:r>
        <w:r w:rsidR="00820CD5">
          <w:rPr>
            <w:webHidden/>
          </w:rPr>
          <w:t>5</w:t>
        </w:r>
        <w:r w:rsidR="003A4A35">
          <w:rPr>
            <w:webHidden/>
          </w:rPr>
          <w:fldChar w:fldCharType="end"/>
        </w:r>
      </w:hyperlink>
    </w:p>
    <w:p w14:paraId="5979B532" w14:textId="6C7A3CAE" w:rsidR="003A4A35" w:rsidRDefault="00F5195D">
      <w:pPr>
        <w:pStyle w:val="TOC2"/>
        <w:tabs>
          <w:tab w:val="right" w:leader="dot" w:pos="8630"/>
        </w:tabs>
        <w:rPr>
          <w:rFonts w:asciiTheme="minorHAnsi" w:eastAsiaTheme="minorEastAsia" w:hAnsiTheme="minorHAnsi" w:cstheme="minorBidi"/>
          <w:noProof/>
          <w:sz w:val="22"/>
          <w:szCs w:val="22"/>
        </w:rPr>
      </w:pPr>
      <w:hyperlink w:anchor="_Toc48232813" w:history="1">
        <w:r w:rsidR="003A4A35" w:rsidRPr="009E09FE">
          <w:rPr>
            <w:rStyle w:val="Hyperlink"/>
            <w:noProof/>
          </w:rPr>
          <w:t>General Observations:</w:t>
        </w:r>
        <w:r w:rsidR="003A4A35">
          <w:rPr>
            <w:noProof/>
            <w:webHidden/>
          </w:rPr>
          <w:tab/>
        </w:r>
        <w:r w:rsidR="003A4A35">
          <w:rPr>
            <w:noProof/>
            <w:webHidden/>
          </w:rPr>
          <w:fldChar w:fldCharType="begin"/>
        </w:r>
        <w:r w:rsidR="003A4A35">
          <w:rPr>
            <w:noProof/>
            <w:webHidden/>
          </w:rPr>
          <w:instrText xml:space="preserve"> PAGEREF _Toc48232813 \h </w:instrText>
        </w:r>
        <w:r w:rsidR="003A4A35">
          <w:rPr>
            <w:noProof/>
            <w:webHidden/>
          </w:rPr>
        </w:r>
        <w:r w:rsidR="003A4A35">
          <w:rPr>
            <w:noProof/>
            <w:webHidden/>
          </w:rPr>
          <w:fldChar w:fldCharType="separate"/>
        </w:r>
        <w:r w:rsidR="00820CD5">
          <w:rPr>
            <w:noProof/>
            <w:webHidden/>
          </w:rPr>
          <w:t>5</w:t>
        </w:r>
        <w:r w:rsidR="003A4A35">
          <w:rPr>
            <w:noProof/>
            <w:webHidden/>
          </w:rPr>
          <w:fldChar w:fldCharType="end"/>
        </w:r>
      </w:hyperlink>
    </w:p>
    <w:p w14:paraId="2D292764" w14:textId="726BA26E" w:rsidR="003A4A35" w:rsidRDefault="00F5195D">
      <w:pPr>
        <w:pStyle w:val="TOC2"/>
        <w:tabs>
          <w:tab w:val="right" w:leader="dot" w:pos="8630"/>
        </w:tabs>
        <w:rPr>
          <w:rFonts w:asciiTheme="minorHAnsi" w:eastAsiaTheme="minorEastAsia" w:hAnsiTheme="minorHAnsi" w:cstheme="minorBidi"/>
          <w:noProof/>
          <w:sz w:val="22"/>
          <w:szCs w:val="22"/>
        </w:rPr>
      </w:pPr>
      <w:hyperlink w:anchor="_Toc48232814" w:history="1">
        <w:r w:rsidR="003A4A35" w:rsidRPr="009E09FE">
          <w:rPr>
            <w:rStyle w:val="Hyperlink"/>
            <w:noProof/>
          </w:rPr>
          <w:t>Current Maintenance Strategies</w:t>
        </w:r>
        <w:r w:rsidR="003A4A35">
          <w:rPr>
            <w:noProof/>
            <w:webHidden/>
          </w:rPr>
          <w:tab/>
        </w:r>
        <w:r w:rsidR="003A4A35">
          <w:rPr>
            <w:noProof/>
            <w:webHidden/>
          </w:rPr>
          <w:fldChar w:fldCharType="begin"/>
        </w:r>
        <w:r w:rsidR="003A4A35">
          <w:rPr>
            <w:noProof/>
            <w:webHidden/>
          </w:rPr>
          <w:instrText xml:space="preserve"> PAGEREF _Toc48232814 \h </w:instrText>
        </w:r>
        <w:r w:rsidR="003A4A35">
          <w:rPr>
            <w:noProof/>
            <w:webHidden/>
          </w:rPr>
        </w:r>
        <w:r w:rsidR="003A4A35">
          <w:rPr>
            <w:noProof/>
            <w:webHidden/>
          </w:rPr>
          <w:fldChar w:fldCharType="separate"/>
        </w:r>
        <w:r w:rsidR="00820CD5">
          <w:rPr>
            <w:noProof/>
            <w:webHidden/>
          </w:rPr>
          <w:t>6</w:t>
        </w:r>
        <w:r w:rsidR="003A4A35">
          <w:rPr>
            <w:noProof/>
            <w:webHidden/>
          </w:rPr>
          <w:fldChar w:fldCharType="end"/>
        </w:r>
      </w:hyperlink>
    </w:p>
    <w:p w14:paraId="1ED8F435" w14:textId="7C79272D"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15" w:history="1">
        <w:r w:rsidR="003A4A35" w:rsidRPr="009E09FE">
          <w:rPr>
            <w:rStyle w:val="Hyperlink"/>
            <w:noProof/>
          </w:rPr>
          <w:t>Concrete</w:t>
        </w:r>
        <w:r w:rsidR="003A4A35">
          <w:rPr>
            <w:noProof/>
            <w:webHidden/>
          </w:rPr>
          <w:tab/>
        </w:r>
        <w:r w:rsidR="003A4A35">
          <w:rPr>
            <w:noProof/>
            <w:webHidden/>
          </w:rPr>
          <w:fldChar w:fldCharType="begin"/>
        </w:r>
        <w:r w:rsidR="003A4A35">
          <w:rPr>
            <w:noProof/>
            <w:webHidden/>
          </w:rPr>
          <w:instrText xml:space="preserve"> PAGEREF _Toc48232815 \h </w:instrText>
        </w:r>
        <w:r w:rsidR="003A4A35">
          <w:rPr>
            <w:noProof/>
            <w:webHidden/>
          </w:rPr>
        </w:r>
        <w:r w:rsidR="003A4A35">
          <w:rPr>
            <w:noProof/>
            <w:webHidden/>
          </w:rPr>
          <w:fldChar w:fldCharType="separate"/>
        </w:r>
        <w:r w:rsidR="00820CD5">
          <w:rPr>
            <w:noProof/>
            <w:webHidden/>
          </w:rPr>
          <w:t>6</w:t>
        </w:r>
        <w:r w:rsidR="003A4A35">
          <w:rPr>
            <w:noProof/>
            <w:webHidden/>
          </w:rPr>
          <w:fldChar w:fldCharType="end"/>
        </w:r>
      </w:hyperlink>
    </w:p>
    <w:p w14:paraId="041D56AC" w14:textId="2552B936"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16" w:history="1">
        <w:r w:rsidR="003A4A35" w:rsidRPr="009E09FE">
          <w:rPr>
            <w:rStyle w:val="Hyperlink"/>
            <w:noProof/>
          </w:rPr>
          <w:t>Hot Mix</w:t>
        </w:r>
        <w:r w:rsidR="003A4A35">
          <w:rPr>
            <w:noProof/>
            <w:webHidden/>
          </w:rPr>
          <w:tab/>
        </w:r>
        <w:r w:rsidR="003A4A35">
          <w:rPr>
            <w:noProof/>
            <w:webHidden/>
          </w:rPr>
          <w:fldChar w:fldCharType="begin"/>
        </w:r>
        <w:r w:rsidR="003A4A35">
          <w:rPr>
            <w:noProof/>
            <w:webHidden/>
          </w:rPr>
          <w:instrText xml:space="preserve"> PAGEREF _Toc48232816 \h </w:instrText>
        </w:r>
        <w:r w:rsidR="003A4A35">
          <w:rPr>
            <w:noProof/>
            <w:webHidden/>
          </w:rPr>
        </w:r>
        <w:r w:rsidR="003A4A35">
          <w:rPr>
            <w:noProof/>
            <w:webHidden/>
          </w:rPr>
          <w:fldChar w:fldCharType="separate"/>
        </w:r>
        <w:r w:rsidR="00820CD5">
          <w:rPr>
            <w:noProof/>
            <w:webHidden/>
          </w:rPr>
          <w:t>6</w:t>
        </w:r>
        <w:r w:rsidR="003A4A35">
          <w:rPr>
            <w:noProof/>
            <w:webHidden/>
          </w:rPr>
          <w:fldChar w:fldCharType="end"/>
        </w:r>
      </w:hyperlink>
    </w:p>
    <w:p w14:paraId="7492A78C" w14:textId="711CF54F"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17" w:history="1">
        <w:r w:rsidR="003A4A35" w:rsidRPr="009E09FE">
          <w:rPr>
            <w:rStyle w:val="Hyperlink"/>
            <w:noProof/>
          </w:rPr>
          <w:t>Bituminous plus overlay (Bit +2)</w:t>
        </w:r>
        <w:r w:rsidR="003A4A35">
          <w:rPr>
            <w:noProof/>
            <w:webHidden/>
          </w:rPr>
          <w:tab/>
        </w:r>
        <w:r w:rsidR="003A4A35">
          <w:rPr>
            <w:noProof/>
            <w:webHidden/>
          </w:rPr>
          <w:fldChar w:fldCharType="begin"/>
        </w:r>
        <w:r w:rsidR="003A4A35">
          <w:rPr>
            <w:noProof/>
            <w:webHidden/>
          </w:rPr>
          <w:instrText xml:space="preserve"> PAGEREF _Toc48232817 \h </w:instrText>
        </w:r>
        <w:r w:rsidR="003A4A35">
          <w:rPr>
            <w:noProof/>
            <w:webHidden/>
          </w:rPr>
        </w:r>
        <w:r w:rsidR="003A4A35">
          <w:rPr>
            <w:noProof/>
            <w:webHidden/>
          </w:rPr>
          <w:fldChar w:fldCharType="separate"/>
        </w:r>
        <w:r w:rsidR="00820CD5">
          <w:rPr>
            <w:noProof/>
            <w:webHidden/>
          </w:rPr>
          <w:t>6</w:t>
        </w:r>
        <w:r w:rsidR="003A4A35">
          <w:rPr>
            <w:noProof/>
            <w:webHidden/>
          </w:rPr>
          <w:fldChar w:fldCharType="end"/>
        </w:r>
      </w:hyperlink>
    </w:p>
    <w:p w14:paraId="3932A65D" w14:textId="1B99ED11"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18" w:history="1">
        <w:r w:rsidR="003A4A35" w:rsidRPr="009E09FE">
          <w:rPr>
            <w:rStyle w:val="Hyperlink"/>
            <w:noProof/>
          </w:rPr>
          <w:t>Bituminous</w:t>
        </w:r>
        <w:r w:rsidR="003A4A35">
          <w:rPr>
            <w:noProof/>
            <w:webHidden/>
          </w:rPr>
          <w:tab/>
        </w:r>
        <w:r w:rsidR="003A4A35">
          <w:rPr>
            <w:noProof/>
            <w:webHidden/>
          </w:rPr>
          <w:fldChar w:fldCharType="begin"/>
        </w:r>
        <w:r w:rsidR="003A4A35">
          <w:rPr>
            <w:noProof/>
            <w:webHidden/>
          </w:rPr>
          <w:instrText xml:space="preserve"> PAGEREF _Toc48232818 \h </w:instrText>
        </w:r>
        <w:r w:rsidR="003A4A35">
          <w:rPr>
            <w:noProof/>
            <w:webHidden/>
          </w:rPr>
        </w:r>
        <w:r w:rsidR="003A4A35">
          <w:rPr>
            <w:noProof/>
            <w:webHidden/>
          </w:rPr>
          <w:fldChar w:fldCharType="separate"/>
        </w:r>
        <w:r w:rsidR="00820CD5">
          <w:rPr>
            <w:noProof/>
            <w:webHidden/>
          </w:rPr>
          <w:t>6</w:t>
        </w:r>
        <w:r w:rsidR="003A4A35">
          <w:rPr>
            <w:noProof/>
            <w:webHidden/>
          </w:rPr>
          <w:fldChar w:fldCharType="end"/>
        </w:r>
      </w:hyperlink>
    </w:p>
    <w:p w14:paraId="6725050A" w14:textId="5A27DEF0" w:rsidR="003A4A35" w:rsidRDefault="00F5195D">
      <w:pPr>
        <w:pStyle w:val="TOC2"/>
        <w:tabs>
          <w:tab w:val="right" w:leader="dot" w:pos="8630"/>
        </w:tabs>
        <w:rPr>
          <w:rFonts w:asciiTheme="minorHAnsi" w:eastAsiaTheme="minorEastAsia" w:hAnsiTheme="minorHAnsi" w:cstheme="minorBidi"/>
          <w:noProof/>
          <w:sz w:val="22"/>
          <w:szCs w:val="22"/>
        </w:rPr>
      </w:pPr>
      <w:hyperlink w:anchor="_Toc48232819" w:history="1">
        <w:r w:rsidR="003A4A35" w:rsidRPr="009E09FE">
          <w:rPr>
            <w:rStyle w:val="Hyperlink"/>
            <w:noProof/>
          </w:rPr>
          <w:t>Recommended Road Maintenance Schedule:</w:t>
        </w:r>
        <w:r w:rsidR="003A4A35">
          <w:rPr>
            <w:noProof/>
            <w:webHidden/>
          </w:rPr>
          <w:tab/>
        </w:r>
        <w:r w:rsidR="003A4A35">
          <w:rPr>
            <w:noProof/>
            <w:webHidden/>
          </w:rPr>
          <w:fldChar w:fldCharType="begin"/>
        </w:r>
        <w:r w:rsidR="003A4A35">
          <w:rPr>
            <w:noProof/>
            <w:webHidden/>
          </w:rPr>
          <w:instrText xml:space="preserve"> PAGEREF _Toc48232819 \h </w:instrText>
        </w:r>
        <w:r w:rsidR="003A4A35">
          <w:rPr>
            <w:noProof/>
            <w:webHidden/>
          </w:rPr>
        </w:r>
        <w:r w:rsidR="003A4A35">
          <w:rPr>
            <w:noProof/>
            <w:webHidden/>
          </w:rPr>
          <w:fldChar w:fldCharType="separate"/>
        </w:r>
        <w:r w:rsidR="00820CD5">
          <w:rPr>
            <w:noProof/>
            <w:webHidden/>
          </w:rPr>
          <w:t>6</w:t>
        </w:r>
        <w:r w:rsidR="003A4A35">
          <w:rPr>
            <w:noProof/>
            <w:webHidden/>
          </w:rPr>
          <w:fldChar w:fldCharType="end"/>
        </w:r>
      </w:hyperlink>
    </w:p>
    <w:p w14:paraId="123F46DF" w14:textId="14BE1C52"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20" w:history="1">
        <w:r w:rsidR="003A4A35" w:rsidRPr="009E09FE">
          <w:rPr>
            <w:rStyle w:val="Hyperlink"/>
            <w:noProof/>
          </w:rPr>
          <w:t>Concrete:</w:t>
        </w:r>
        <w:r w:rsidR="003A4A35">
          <w:rPr>
            <w:noProof/>
            <w:webHidden/>
          </w:rPr>
          <w:tab/>
        </w:r>
        <w:r w:rsidR="003A4A35">
          <w:rPr>
            <w:noProof/>
            <w:webHidden/>
          </w:rPr>
          <w:fldChar w:fldCharType="begin"/>
        </w:r>
        <w:r w:rsidR="003A4A35">
          <w:rPr>
            <w:noProof/>
            <w:webHidden/>
          </w:rPr>
          <w:instrText xml:space="preserve"> PAGEREF _Toc48232820 \h </w:instrText>
        </w:r>
        <w:r w:rsidR="003A4A35">
          <w:rPr>
            <w:noProof/>
            <w:webHidden/>
          </w:rPr>
        </w:r>
        <w:r w:rsidR="003A4A35">
          <w:rPr>
            <w:noProof/>
            <w:webHidden/>
          </w:rPr>
          <w:fldChar w:fldCharType="separate"/>
        </w:r>
        <w:r w:rsidR="00820CD5">
          <w:rPr>
            <w:noProof/>
            <w:webHidden/>
          </w:rPr>
          <w:t>6</w:t>
        </w:r>
        <w:r w:rsidR="003A4A35">
          <w:rPr>
            <w:noProof/>
            <w:webHidden/>
          </w:rPr>
          <w:fldChar w:fldCharType="end"/>
        </w:r>
      </w:hyperlink>
    </w:p>
    <w:p w14:paraId="208EA49E" w14:textId="33EA81DF"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21" w:history="1">
        <w:r w:rsidR="003A4A35" w:rsidRPr="009E09FE">
          <w:rPr>
            <w:rStyle w:val="Hyperlink"/>
            <w:noProof/>
          </w:rPr>
          <w:t>Hot Mix:</w:t>
        </w:r>
        <w:r w:rsidR="003A4A35">
          <w:rPr>
            <w:noProof/>
            <w:webHidden/>
          </w:rPr>
          <w:tab/>
        </w:r>
        <w:r w:rsidR="003A4A35">
          <w:rPr>
            <w:noProof/>
            <w:webHidden/>
          </w:rPr>
          <w:fldChar w:fldCharType="begin"/>
        </w:r>
        <w:r w:rsidR="003A4A35">
          <w:rPr>
            <w:noProof/>
            <w:webHidden/>
          </w:rPr>
          <w:instrText xml:space="preserve"> PAGEREF _Toc48232821 \h </w:instrText>
        </w:r>
        <w:r w:rsidR="003A4A35">
          <w:rPr>
            <w:noProof/>
            <w:webHidden/>
          </w:rPr>
        </w:r>
        <w:r w:rsidR="003A4A35">
          <w:rPr>
            <w:noProof/>
            <w:webHidden/>
          </w:rPr>
          <w:fldChar w:fldCharType="separate"/>
        </w:r>
        <w:r w:rsidR="00820CD5">
          <w:rPr>
            <w:noProof/>
            <w:webHidden/>
          </w:rPr>
          <w:t>6</w:t>
        </w:r>
        <w:r w:rsidR="003A4A35">
          <w:rPr>
            <w:noProof/>
            <w:webHidden/>
          </w:rPr>
          <w:fldChar w:fldCharType="end"/>
        </w:r>
      </w:hyperlink>
    </w:p>
    <w:p w14:paraId="1B4DFF71" w14:textId="7B7F04BA"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22" w:history="1">
        <w:r w:rsidR="003A4A35" w:rsidRPr="009E09FE">
          <w:rPr>
            <w:rStyle w:val="Hyperlink"/>
            <w:noProof/>
          </w:rPr>
          <w:t>Bituminous plus overlay (Bit+2):</w:t>
        </w:r>
        <w:r w:rsidR="003A4A35">
          <w:rPr>
            <w:noProof/>
            <w:webHidden/>
          </w:rPr>
          <w:tab/>
        </w:r>
        <w:r w:rsidR="003A4A35">
          <w:rPr>
            <w:noProof/>
            <w:webHidden/>
          </w:rPr>
          <w:fldChar w:fldCharType="begin"/>
        </w:r>
        <w:r w:rsidR="003A4A35">
          <w:rPr>
            <w:noProof/>
            <w:webHidden/>
          </w:rPr>
          <w:instrText xml:space="preserve"> PAGEREF _Toc48232822 \h </w:instrText>
        </w:r>
        <w:r w:rsidR="003A4A35">
          <w:rPr>
            <w:noProof/>
            <w:webHidden/>
          </w:rPr>
        </w:r>
        <w:r w:rsidR="003A4A35">
          <w:rPr>
            <w:noProof/>
            <w:webHidden/>
          </w:rPr>
          <w:fldChar w:fldCharType="separate"/>
        </w:r>
        <w:r w:rsidR="00820CD5">
          <w:rPr>
            <w:noProof/>
            <w:webHidden/>
          </w:rPr>
          <w:t>7</w:t>
        </w:r>
        <w:r w:rsidR="003A4A35">
          <w:rPr>
            <w:noProof/>
            <w:webHidden/>
          </w:rPr>
          <w:fldChar w:fldCharType="end"/>
        </w:r>
      </w:hyperlink>
    </w:p>
    <w:p w14:paraId="1A4D54D1" w14:textId="42DCE3E7"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23" w:history="1">
        <w:r w:rsidR="003A4A35" w:rsidRPr="009E09FE">
          <w:rPr>
            <w:rStyle w:val="Hyperlink"/>
            <w:noProof/>
          </w:rPr>
          <w:t>Bituminous:</w:t>
        </w:r>
        <w:r w:rsidR="003A4A35">
          <w:rPr>
            <w:noProof/>
            <w:webHidden/>
          </w:rPr>
          <w:tab/>
        </w:r>
        <w:r w:rsidR="003A4A35">
          <w:rPr>
            <w:noProof/>
            <w:webHidden/>
          </w:rPr>
          <w:fldChar w:fldCharType="begin"/>
        </w:r>
        <w:r w:rsidR="003A4A35">
          <w:rPr>
            <w:noProof/>
            <w:webHidden/>
          </w:rPr>
          <w:instrText xml:space="preserve"> PAGEREF _Toc48232823 \h </w:instrText>
        </w:r>
        <w:r w:rsidR="003A4A35">
          <w:rPr>
            <w:noProof/>
            <w:webHidden/>
          </w:rPr>
        </w:r>
        <w:r w:rsidR="003A4A35">
          <w:rPr>
            <w:noProof/>
            <w:webHidden/>
          </w:rPr>
          <w:fldChar w:fldCharType="separate"/>
        </w:r>
        <w:r w:rsidR="00820CD5">
          <w:rPr>
            <w:noProof/>
            <w:webHidden/>
          </w:rPr>
          <w:t>7</w:t>
        </w:r>
        <w:r w:rsidR="003A4A35">
          <w:rPr>
            <w:noProof/>
            <w:webHidden/>
          </w:rPr>
          <w:fldChar w:fldCharType="end"/>
        </w:r>
      </w:hyperlink>
    </w:p>
    <w:p w14:paraId="23BB8356" w14:textId="745CD992" w:rsidR="003A4A35" w:rsidRDefault="00F5195D">
      <w:pPr>
        <w:pStyle w:val="TOC2"/>
        <w:tabs>
          <w:tab w:val="right" w:leader="dot" w:pos="8630"/>
        </w:tabs>
        <w:rPr>
          <w:rFonts w:asciiTheme="minorHAnsi" w:eastAsiaTheme="minorEastAsia" w:hAnsiTheme="minorHAnsi" w:cstheme="minorBidi"/>
          <w:noProof/>
          <w:sz w:val="22"/>
          <w:szCs w:val="22"/>
        </w:rPr>
      </w:pPr>
      <w:hyperlink w:anchor="_Toc48232824" w:history="1">
        <w:r w:rsidR="003A4A35" w:rsidRPr="009E09FE">
          <w:rPr>
            <w:rStyle w:val="Hyperlink"/>
            <w:noProof/>
          </w:rPr>
          <w:t>Development of Annual Work Program</w:t>
        </w:r>
        <w:r w:rsidR="003A4A35">
          <w:rPr>
            <w:noProof/>
            <w:webHidden/>
          </w:rPr>
          <w:tab/>
        </w:r>
        <w:r w:rsidR="003A4A35">
          <w:rPr>
            <w:noProof/>
            <w:webHidden/>
          </w:rPr>
          <w:fldChar w:fldCharType="begin"/>
        </w:r>
        <w:r w:rsidR="003A4A35">
          <w:rPr>
            <w:noProof/>
            <w:webHidden/>
          </w:rPr>
          <w:instrText xml:space="preserve"> PAGEREF _Toc48232824 \h </w:instrText>
        </w:r>
        <w:r w:rsidR="003A4A35">
          <w:rPr>
            <w:noProof/>
            <w:webHidden/>
          </w:rPr>
        </w:r>
        <w:r w:rsidR="003A4A35">
          <w:rPr>
            <w:noProof/>
            <w:webHidden/>
          </w:rPr>
          <w:fldChar w:fldCharType="separate"/>
        </w:r>
        <w:r w:rsidR="00820CD5">
          <w:rPr>
            <w:noProof/>
            <w:webHidden/>
          </w:rPr>
          <w:t>7</w:t>
        </w:r>
        <w:r w:rsidR="003A4A35">
          <w:rPr>
            <w:noProof/>
            <w:webHidden/>
          </w:rPr>
          <w:fldChar w:fldCharType="end"/>
        </w:r>
      </w:hyperlink>
    </w:p>
    <w:p w14:paraId="6BAA3090" w14:textId="74CA5444"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25" w:history="1">
        <w:r w:rsidR="003A4A35" w:rsidRPr="009E09FE">
          <w:rPr>
            <w:rStyle w:val="Hyperlink"/>
            <w:noProof/>
          </w:rPr>
          <w:t>Update Inventory Data:</w:t>
        </w:r>
        <w:r w:rsidR="003A4A35">
          <w:rPr>
            <w:noProof/>
            <w:webHidden/>
          </w:rPr>
          <w:tab/>
        </w:r>
        <w:r w:rsidR="003A4A35">
          <w:rPr>
            <w:noProof/>
            <w:webHidden/>
          </w:rPr>
          <w:fldChar w:fldCharType="begin"/>
        </w:r>
        <w:r w:rsidR="003A4A35">
          <w:rPr>
            <w:noProof/>
            <w:webHidden/>
          </w:rPr>
          <w:instrText xml:space="preserve"> PAGEREF _Toc48232825 \h </w:instrText>
        </w:r>
        <w:r w:rsidR="003A4A35">
          <w:rPr>
            <w:noProof/>
            <w:webHidden/>
          </w:rPr>
        </w:r>
        <w:r w:rsidR="003A4A35">
          <w:rPr>
            <w:noProof/>
            <w:webHidden/>
          </w:rPr>
          <w:fldChar w:fldCharType="separate"/>
        </w:r>
        <w:r w:rsidR="00820CD5">
          <w:rPr>
            <w:noProof/>
            <w:webHidden/>
          </w:rPr>
          <w:t>7</w:t>
        </w:r>
        <w:r w:rsidR="003A4A35">
          <w:rPr>
            <w:noProof/>
            <w:webHidden/>
          </w:rPr>
          <w:fldChar w:fldCharType="end"/>
        </w:r>
      </w:hyperlink>
    </w:p>
    <w:p w14:paraId="7B15F899" w14:textId="1E99C846"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26" w:history="1">
        <w:r w:rsidR="003A4A35" w:rsidRPr="009E09FE">
          <w:rPr>
            <w:rStyle w:val="Hyperlink"/>
            <w:noProof/>
          </w:rPr>
          <w:t>Filter for Candidate Roads:</w:t>
        </w:r>
        <w:r w:rsidR="003A4A35">
          <w:rPr>
            <w:noProof/>
            <w:webHidden/>
          </w:rPr>
          <w:tab/>
        </w:r>
        <w:r w:rsidR="003A4A35">
          <w:rPr>
            <w:noProof/>
            <w:webHidden/>
          </w:rPr>
          <w:fldChar w:fldCharType="begin"/>
        </w:r>
        <w:r w:rsidR="003A4A35">
          <w:rPr>
            <w:noProof/>
            <w:webHidden/>
          </w:rPr>
          <w:instrText xml:space="preserve"> PAGEREF _Toc48232826 \h </w:instrText>
        </w:r>
        <w:r w:rsidR="003A4A35">
          <w:rPr>
            <w:noProof/>
            <w:webHidden/>
          </w:rPr>
        </w:r>
        <w:r w:rsidR="003A4A35">
          <w:rPr>
            <w:noProof/>
            <w:webHidden/>
          </w:rPr>
          <w:fldChar w:fldCharType="separate"/>
        </w:r>
        <w:r w:rsidR="00820CD5">
          <w:rPr>
            <w:noProof/>
            <w:webHidden/>
          </w:rPr>
          <w:t>8</w:t>
        </w:r>
        <w:r w:rsidR="003A4A35">
          <w:rPr>
            <w:noProof/>
            <w:webHidden/>
          </w:rPr>
          <w:fldChar w:fldCharType="end"/>
        </w:r>
      </w:hyperlink>
    </w:p>
    <w:p w14:paraId="14EF0231" w14:textId="2F29FF87"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27" w:history="1">
        <w:r w:rsidR="003A4A35" w:rsidRPr="009E09FE">
          <w:rPr>
            <w:rStyle w:val="Hyperlink"/>
            <w:noProof/>
          </w:rPr>
          <w:t>Field Review:</w:t>
        </w:r>
        <w:r w:rsidR="003A4A35">
          <w:rPr>
            <w:noProof/>
            <w:webHidden/>
          </w:rPr>
          <w:tab/>
        </w:r>
        <w:r w:rsidR="003A4A35">
          <w:rPr>
            <w:noProof/>
            <w:webHidden/>
          </w:rPr>
          <w:fldChar w:fldCharType="begin"/>
        </w:r>
        <w:r w:rsidR="003A4A35">
          <w:rPr>
            <w:noProof/>
            <w:webHidden/>
          </w:rPr>
          <w:instrText xml:space="preserve"> PAGEREF _Toc48232827 \h </w:instrText>
        </w:r>
        <w:r w:rsidR="003A4A35">
          <w:rPr>
            <w:noProof/>
            <w:webHidden/>
          </w:rPr>
        </w:r>
        <w:r w:rsidR="003A4A35">
          <w:rPr>
            <w:noProof/>
            <w:webHidden/>
          </w:rPr>
          <w:fldChar w:fldCharType="separate"/>
        </w:r>
        <w:r w:rsidR="00820CD5">
          <w:rPr>
            <w:noProof/>
            <w:webHidden/>
          </w:rPr>
          <w:t>8</w:t>
        </w:r>
        <w:r w:rsidR="003A4A35">
          <w:rPr>
            <w:noProof/>
            <w:webHidden/>
          </w:rPr>
          <w:fldChar w:fldCharType="end"/>
        </w:r>
      </w:hyperlink>
    </w:p>
    <w:p w14:paraId="3033C7FA" w14:textId="261730ED"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28" w:history="1">
        <w:r w:rsidR="003A4A35" w:rsidRPr="009E09FE">
          <w:rPr>
            <w:rStyle w:val="Hyperlink"/>
            <w:noProof/>
          </w:rPr>
          <w:t>Office Changes:</w:t>
        </w:r>
        <w:r w:rsidR="003A4A35">
          <w:rPr>
            <w:noProof/>
            <w:webHidden/>
          </w:rPr>
          <w:tab/>
        </w:r>
        <w:r w:rsidR="003A4A35">
          <w:rPr>
            <w:noProof/>
            <w:webHidden/>
          </w:rPr>
          <w:fldChar w:fldCharType="begin"/>
        </w:r>
        <w:r w:rsidR="003A4A35">
          <w:rPr>
            <w:noProof/>
            <w:webHidden/>
          </w:rPr>
          <w:instrText xml:space="preserve"> PAGEREF _Toc48232828 \h </w:instrText>
        </w:r>
        <w:r w:rsidR="003A4A35">
          <w:rPr>
            <w:noProof/>
            <w:webHidden/>
          </w:rPr>
        </w:r>
        <w:r w:rsidR="003A4A35">
          <w:rPr>
            <w:noProof/>
            <w:webHidden/>
          </w:rPr>
          <w:fldChar w:fldCharType="separate"/>
        </w:r>
        <w:r w:rsidR="00820CD5">
          <w:rPr>
            <w:noProof/>
            <w:webHidden/>
          </w:rPr>
          <w:t>8</w:t>
        </w:r>
        <w:r w:rsidR="003A4A35">
          <w:rPr>
            <w:noProof/>
            <w:webHidden/>
          </w:rPr>
          <w:fldChar w:fldCharType="end"/>
        </w:r>
      </w:hyperlink>
    </w:p>
    <w:p w14:paraId="4D8B81CF" w14:textId="7E5DD711"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29" w:history="1">
        <w:r w:rsidR="003A4A35" w:rsidRPr="009E09FE">
          <w:rPr>
            <w:rStyle w:val="Hyperlink"/>
            <w:noProof/>
          </w:rPr>
          <w:t>Final Adjustments:</w:t>
        </w:r>
        <w:r w:rsidR="003A4A35">
          <w:rPr>
            <w:noProof/>
            <w:webHidden/>
          </w:rPr>
          <w:tab/>
        </w:r>
        <w:r w:rsidR="003A4A35">
          <w:rPr>
            <w:noProof/>
            <w:webHidden/>
          </w:rPr>
          <w:fldChar w:fldCharType="begin"/>
        </w:r>
        <w:r w:rsidR="003A4A35">
          <w:rPr>
            <w:noProof/>
            <w:webHidden/>
          </w:rPr>
          <w:instrText xml:space="preserve"> PAGEREF _Toc48232829 \h </w:instrText>
        </w:r>
        <w:r w:rsidR="003A4A35">
          <w:rPr>
            <w:noProof/>
            <w:webHidden/>
          </w:rPr>
        </w:r>
        <w:r w:rsidR="003A4A35">
          <w:rPr>
            <w:noProof/>
            <w:webHidden/>
          </w:rPr>
          <w:fldChar w:fldCharType="separate"/>
        </w:r>
        <w:r w:rsidR="00820CD5">
          <w:rPr>
            <w:noProof/>
            <w:webHidden/>
          </w:rPr>
          <w:t>8</w:t>
        </w:r>
        <w:r w:rsidR="003A4A35">
          <w:rPr>
            <w:noProof/>
            <w:webHidden/>
          </w:rPr>
          <w:fldChar w:fldCharType="end"/>
        </w:r>
      </w:hyperlink>
    </w:p>
    <w:p w14:paraId="7BFFC0AE" w14:textId="24AD601C" w:rsidR="003A4A35" w:rsidRDefault="00F5195D">
      <w:pPr>
        <w:pStyle w:val="TOC1"/>
        <w:rPr>
          <w:rFonts w:asciiTheme="minorHAnsi" w:eastAsiaTheme="minorEastAsia" w:hAnsiTheme="minorHAnsi" w:cstheme="minorBidi"/>
          <w:b w:val="0"/>
          <w:sz w:val="22"/>
          <w:szCs w:val="22"/>
        </w:rPr>
      </w:pPr>
      <w:hyperlink w:anchor="_Toc48232830" w:history="1">
        <w:r w:rsidR="003A4A35" w:rsidRPr="009E09FE">
          <w:rPr>
            <w:rStyle w:val="Hyperlink"/>
          </w:rPr>
          <w:t>Section 3 Pavement Management Spreadsheet</w:t>
        </w:r>
        <w:r w:rsidR="003A4A35">
          <w:rPr>
            <w:webHidden/>
          </w:rPr>
          <w:tab/>
        </w:r>
        <w:r w:rsidR="003A4A35">
          <w:rPr>
            <w:webHidden/>
          </w:rPr>
          <w:fldChar w:fldCharType="begin"/>
        </w:r>
        <w:r w:rsidR="003A4A35">
          <w:rPr>
            <w:webHidden/>
          </w:rPr>
          <w:instrText xml:space="preserve"> PAGEREF _Toc48232830 \h </w:instrText>
        </w:r>
        <w:r w:rsidR="003A4A35">
          <w:rPr>
            <w:webHidden/>
          </w:rPr>
        </w:r>
        <w:r w:rsidR="003A4A35">
          <w:rPr>
            <w:webHidden/>
          </w:rPr>
          <w:fldChar w:fldCharType="separate"/>
        </w:r>
        <w:r w:rsidR="00820CD5">
          <w:rPr>
            <w:webHidden/>
          </w:rPr>
          <w:t>10</w:t>
        </w:r>
        <w:r w:rsidR="003A4A35">
          <w:rPr>
            <w:webHidden/>
          </w:rPr>
          <w:fldChar w:fldCharType="end"/>
        </w:r>
      </w:hyperlink>
    </w:p>
    <w:p w14:paraId="1D8FD54A" w14:textId="6349494C" w:rsidR="003A4A35" w:rsidRDefault="00F5195D">
      <w:pPr>
        <w:pStyle w:val="TOC2"/>
        <w:tabs>
          <w:tab w:val="right" w:leader="dot" w:pos="8630"/>
        </w:tabs>
        <w:rPr>
          <w:rFonts w:asciiTheme="minorHAnsi" w:eastAsiaTheme="minorEastAsia" w:hAnsiTheme="minorHAnsi" w:cstheme="minorBidi"/>
          <w:noProof/>
          <w:sz w:val="22"/>
          <w:szCs w:val="22"/>
        </w:rPr>
      </w:pPr>
      <w:hyperlink w:anchor="_Toc48232831" w:history="1">
        <w:r w:rsidR="003A4A35" w:rsidRPr="009E09FE">
          <w:rPr>
            <w:rStyle w:val="Hyperlink"/>
            <w:noProof/>
          </w:rPr>
          <w:t>General:</w:t>
        </w:r>
        <w:r w:rsidR="003A4A35">
          <w:rPr>
            <w:noProof/>
            <w:webHidden/>
          </w:rPr>
          <w:tab/>
        </w:r>
        <w:r w:rsidR="003A4A35">
          <w:rPr>
            <w:noProof/>
            <w:webHidden/>
          </w:rPr>
          <w:fldChar w:fldCharType="begin"/>
        </w:r>
        <w:r w:rsidR="003A4A35">
          <w:rPr>
            <w:noProof/>
            <w:webHidden/>
          </w:rPr>
          <w:instrText xml:space="preserve"> PAGEREF _Toc48232831 \h </w:instrText>
        </w:r>
        <w:r w:rsidR="003A4A35">
          <w:rPr>
            <w:noProof/>
            <w:webHidden/>
          </w:rPr>
        </w:r>
        <w:r w:rsidR="003A4A35">
          <w:rPr>
            <w:noProof/>
            <w:webHidden/>
          </w:rPr>
          <w:fldChar w:fldCharType="separate"/>
        </w:r>
        <w:r w:rsidR="00820CD5">
          <w:rPr>
            <w:noProof/>
            <w:webHidden/>
          </w:rPr>
          <w:t>10</w:t>
        </w:r>
        <w:r w:rsidR="003A4A35">
          <w:rPr>
            <w:noProof/>
            <w:webHidden/>
          </w:rPr>
          <w:fldChar w:fldCharType="end"/>
        </w:r>
      </w:hyperlink>
    </w:p>
    <w:p w14:paraId="31F637F3" w14:textId="12DC8247" w:rsidR="003A4A35" w:rsidRDefault="00F5195D">
      <w:pPr>
        <w:pStyle w:val="TOC2"/>
        <w:tabs>
          <w:tab w:val="right" w:leader="dot" w:pos="8630"/>
        </w:tabs>
        <w:rPr>
          <w:rFonts w:asciiTheme="minorHAnsi" w:eastAsiaTheme="minorEastAsia" w:hAnsiTheme="minorHAnsi" w:cstheme="minorBidi"/>
          <w:noProof/>
          <w:sz w:val="22"/>
          <w:szCs w:val="22"/>
        </w:rPr>
      </w:pPr>
      <w:hyperlink w:anchor="_Toc48232832" w:history="1">
        <w:r w:rsidR="003A4A35" w:rsidRPr="009E09FE">
          <w:rPr>
            <w:rStyle w:val="Hyperlink"/>
            <w:noProof/>
          </w:rPr>
          <w:t>Worksheet Descriptions:</w:t>
        </w:r>
        <w:r w:rsidR="003A4A35">
          <w:rPr>
            <w:noProof/>
            <w:webHidden/>
          </w:rPr>
          <w:tab/>
        </w:r>
        <w:r w:rsidR="003A4A35">
          <w:rPr>
            <w:noProof/>
            <w:webHidden/>
          </w:rPr>
          <w:fldChar w:fldCharType="begin"/>
        </w:r>
        <w:r w:rsidR="003A4A35">
          <w:rPr>
            <w:noProof/>
            <w:webHidden/>
          </w:rPr>
          <w:instrText xml:space="preserve"> PAGEREF _Toc48232832 \h </w:instrText>
        </w:r>
        <w:r w:rsidR="003A4A35">
          <w:rPr>
            <w:noProof/>
            <w:webHidden/>
          </w:rPr>
        </w:r>
        <w:r w:rsidR="003A4A35">
          <w:rPr>
            <w:noProof/>
            <w:webHidden/>
          </w:rPr>
          <w:fldChar w:fldCharType="separate"/>
        </w:r>
        <w:r w:rsidR="00820CD5">
          <w:rPr>
            <w:noProof/>
            <w:webHidden/>
          </w:rPr>
          <w:t>10</w:t>
        </w:r>
        <w:r w:rsidR="003A4A35">
          <w:rPr>
            <w:noProof/>
            <w:webHidden/>
          </w:rPr>
          <w:fldChar w:fldCharType="end"/>
        </w:r>
      </w:hyperlink>
    </w:p>
    <w:p w14:paraId="4DCD245E" w14:textId="069167F6"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33" w:history="1">
        <w:r w:rsidR="003A4A35" w:rsidRPr="009E09FE">
          <w:rPr>
            <w:rStyle w:val="Hyperlink"/>
            <w:noProof/>
          </w:rPr>
          <w:t>Inventory:</w:t>
        </w:r>
        <w:r w:rsidR="003A4A35">
          <w:rPr>
            <w:noProof/>
            <w:webHidden/>
          </w:rPr>
          <w:tab/>
        </w:r>
        <w:r w:rsidR="003A4A35">
          <w:rPr>
            <w:noProof/>
            <w:webHidden/>
          </w:rPr>
          <w:fldChar w:fldCharType="begin"/>
        </w:r>
        <w:r w:rsidR="003A4A35">
          <w:rPr>
            <w:noProof/>
            <w:webHidden/>
          </w:rPr>
          <w:instrText xml:space="preserve"> PAGEREF _Toc48232833 \h </w:instrText>
        </w:r>
        <w:r w:rsidR="003A4A35">
          <w:rPr>
            <w:noProof/>
            <w:webHidden/>
          </w:rPr>
        </w:r>
        <w:r w:rsidR="003A4A35">
          <w:rPr>
            <w:noProof/>
            <w:webHidden/>
          </w:rPr>
          <w:fldChar w:fldCharType="separate"/>
        </w:r>
        <w:r w:rsidR="00820CD5">
          <w:rPr>
            <w:noProof/>
            <w:webHidden/>
          </w:rPr>
          <w:t>10</w:t>
        </w:r>
        <w:r w:rsidR="003A4A35">
          <w:rPr>
            <w:noProof/>
            <w:webHidden/>
          </w:rPr>
          <w:fldChar w:fldCharType="end"/>
        </w:r>
      </w:hyperlink>
    </w:p>
    <w:p w14:paraId="51F901BD" w14:textId="3189E1BA"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34" w:history="1">
        <w:r w:rsidR="003A4A35" w:rsidRPr="009E09FE">
          <w:rPr>
            <w:rStyle w:val="Hyperlink"/>
            <w:noProof/>
          </w:rPr>
          <w:t>Summations:</w:t>
        </w:r>
        <w:r w:rsidR="003A4A35">
          <w:rPr>
            <w:noProof/>
            <w:webHidden/>
          </w:rPr>
          <w:tab/>
        </w:r>
        <w:r w:rsidR="003A4A35">
          <w:rPr>
            <w:noProof/>
            <w:webHidden/>
          </w:rPr>
          <w:fldChar w:fldCharType="begin"/>
        </w:r>
        <w:r w:rsidR="003A4A35">
          <w:rPr>
            <w:noProof/>
            <w:webHidden/>
          </w:rPr>
          <w:instrText xml:space="preserve"> PAGEREF _Toc48232834 \h </w:instrText>
        </w:r>
        <w:r w:rsidR="003A4A35">
          <w:rPr>
            <w:noProof/>
            <w:webHidden/>
          </w:rPr>
        </w:r>
        <w:r w:rsidR="003A4A35">
          <w:rPr>
            <w:noProof/>
            <w:webHidden/>
          </w:rPr>
          <w:fldChar w:fldCharType="separate"/>
        </w:r>
        <w:r w:rsidR="00820CD5">
          <w:rPr>
            <w:noProof/>
            <w:webHidden/>
          </w:rPr>
          <w:t>10</w:t>
        </w:r>
        <w:r w:rsidR="003A4A35">
          <w:rPr>
            <w:noProof/>
            <w:webHidden/>
          </w:rPr>
          <w:fldChar w:fldCharType="end"/>
        </w:r>
      </w:hyperlink>
    </w:p>
    <w:p w14:paraId="58C49676" w14:textId="1485A2C4"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35" w:history="1">
        <w:r w:rsidR="003A4A35" w:rsidRPr="009E09FE">
          <w:rPr>
            <w:rStyle w:val="Hyperlink"/>
            <w:noProof/>
          </w:rPr>
          <w:t>Pivot Tables:</w:t>
        </w:r>
        <w:r w:rsidR="003A4A35">
          <w:rPr>
            <w:noProof/>
            <w:webHidden/>
          </w:rPr>
          <w:tab/>
        </w:r>
        <w:r w:rsidR="003A4A35">
          <w:rPr>
            <w:noProof/>
            <w:webHidden/>
          </w:rPr>
          <w:fldChar w:fldCharType="begin"/>
        </w:r>
        <w:r w:rsidR="003A4A35">
          <w:rPr>
            <w:noProof/>
            <w:webHidden/>
          </w:rPr>
          <w:instrText xml:space="preserve"> PAGEREF _Toc48232835 \h </w:instrText>
        </w:r>
        <w:r w:rsidR="003A4A35">
          <w:rPr>
            <w:noProof/>
            <w:webHidden/>
          </w:rPr>
        </w:r>
        <w:r w:rsidR="003A4A35">
          <w:rPr>
            <w:noProof/>
            <w:webHidden/>
          </w:rPr>
          <w:fldChar w:fldCharType="separate"/>
        </w:r>
        <w:r w:rsidR="00820CD5">
          <w:rPr>
            <w:noProof/>
            <w:webHidden/>
          </w:rPr>
          <w:t>10</w:t>
        </w:r>
        <w:r w:rsidR="003A4A35">
          <w:rPr>
            <w:noProof/>
            <w:webHidden/>
          </w:rPr>
          <w:fldChar w:fldCharType="end"/>
        </w:r>
      </w:hyperlink>
    </w:p>
    <w:p w14:paraId="08CD0ECD" w14:textId="5E5381D8"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36" w:history="1">
        <w:r w:rsidR="003A4A35" w:rsidRPr="009E09FE">
          <w:rPr>
            <w:rStyle w:val="Hyperlink"/>
            <w:noProof/>
          </w:rPr>
          <w:t>Definitions:</w:t>
        </w:r>
        <w:r w:rsidR="003A4A35">
          <w:rPr>
            <w:noProof/>
            <w:webHidden/>
          </w:rPr>
          <w:tab/>
        </w:r>
        <w:r w:rsidR="003A4A35">
          <w:rPr>
            <w:noProof/>
            <w:webHidden/>
          </w:rPr>
          <w:fldChar w:fldCharType="begin"/>
        </w:r>
        <w:r w:rsidR="003A4A35">
          <w:rPr>
            <w:noProof/>
            <w:webHidden/>
          </w:rPr>
          <w:instrText xml:space="preserve"> PAGEREF _Toc48232836 \h </w:instrText>
        </w:r>
        <w:r w:rsidR="003A4A35">
          <w:rPr>
            <w:noProof/>
            <w:webHidden/>
          </w:rPr>
        </w:r>
        <w:r w:rsidR="003A4A35">
          <w:rPr>
            <w:noProof/>
            <w:webHidden/>
          </w:rPr>
          <w:fldChar w:fldCharType="separate"/>
        </w:r>
        <w:r w:rsidR="00820CD5">
          <w:rPr>
            <w:noProof/>
            <w:webHidden/>
          </w:rPr>
          <w:t>10</w:t>
        </w:r>
        <w:r w:rsidR="003A4A35">
          <w:rPr>
            <w:noProof/>
            <w:webHidden/>
          </w:rPr>
          <w:fldChar w:fldCharType="end"/>
        </w:r>
      </w:hyperlink>
    </w:p>
    <w:p w14:paraId="3DBD9176" w14:textId="26D3FBAA"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37" w:history="1">
        <w:r w:rsidR="003A4A35" w:rsidRPr="009E09FE">
          <w:rPr>
            <w:rStyle w:val="Hyperlink"/>
            <w:noProof/>
          </w:rPr>
          <w:t>Historical Data</w:t>
        </w:r>
        <w:r w:rsidR="003A4A35">
          <w:rPr>
            <w:noProof/>
            <w:webHidden/>
          </w:rPr>
          <w:tab/>
        </w:r>
        <w:r w:rsidR="003A4A35">
          <w:rPr>
            <w:noProof/>
            <w:webHidden/>
          </w:rPr>
          <w:fldChar w:fldCharType="begin"/>
        </w:r>
        <w:r w:rsidR="003A4A35">
          <w:rPr>
            <w:noProof/>
            <w:webHidden/>
          </w:rPr>
          <w:instrText xml:space="preserve"> PAGEREF _Toc48232837 \h </w:instrText>
        </w:r>
        <w:r w:rsidR="003A4A35">
          <w:rPr>
            <w:noProof/>
            <w:webHidden/>
          </w:rPr>
        </w:r>
        <w:r w:rsidR="003A4A35">
          <w:rPr>
            <w:noProof/>
            <w:webHidden/>
          </w:rPr>
          <w:fldChar w:fldCharType="separate"/>
        </w:r>
        <w:r w:rsidR="00820CD5">
          <w:rPr>
            <w:noProof/>
            <w:webHidden/>
          </w:rPr>
          <w:t>10</w:t>
        </w:r>
        <w:r w:rsidR="003A4A35">
          <w:rPr>
            <w:noProof/>
            <w:webHidden/>
          </w:rPr>
          <w:fldChar w:fldCharType="end"/>
        </w:r>
      </w:hyperlink>
    </w:p>
    <w:p w14:paraId="2C821E2E" w14:textId="67D693A2"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38" w:history="1">
        <w:r w:rsidR="003A4A35" w:rsidRPr="009E09FE">
          <w:rPr>
            <w:rStyle w:val="Hyperlink"/>
            <w:noProof/>
          </w:rPr>
          <w:t>Charts:</w:t>
        </w:r>
        <w:r w:rsidR="003A4A35">
          <w:rPr>
            <w:noProof/>
            <w:webHidden/>
          </w:rPr>
          <w:tab/>
        </w:r>
        <w:r w:rsidR="003A4A35">
          <w:rPr>
            <w:noProof/>
            <w:webHidden/>
          </w:rPr>
          <w:fldChar w:fldCharType="begin"/>
        </w:r>
        <w:r w:rsidR="003A4A35">
          <w:rPr>
            <w:noProof/>
            <w:webHidden/>
          </w:rPr>
          <w:instrText xml:space="preserve"> PAGEREF _Toc48232838 \h </w:instrText>
        </w:r>
        <w:r w:rsidR="003A4A35">
          <w:rPr>
            <w:noProof/>
            <w:webHidden/>
          </w:rPr>
        </w:r>
        <w:r w:rsidR="003A4A35">
          <w:rPr>
            <w:noProof/>
            <w:webHidden/>
          </w:rPr>
          <w:fldChar w:fldCharType="separate"/>
        </w:r>
        <w:r w:rsidR="00820CD5">
          <w:rPr>
            <w:noProof/>
            <w:webHidden/>
          </w:rPr>
          <w:t>10</w:t>
        </w:r>
        <w:r w:rsidR="003A4A35">
          <w:rPr>
            <w:noProof/>
            <w:webHidden/>
          </w:rPr>
          <w:fldChar w:fldCharType="end"/>
        </w:r>
      </w:hyperlink>
    </w:p>
    <w:p w14:paraId="16CC9B09" w14:textId="1E94673A" w:rsidR="003A4A35" w:rsidRDefault="00F5195D">
      <w:pPr>
        <w:pStyle w:val="TOC2"/>
        <w:tabs>
          <w:tab w:val="right" w:leader="dot" w:pos="8630"/>
        </w:tabs>
        <w:rPr>
          <w:rFonts w:asciiTheme="minorHAnsi" w:eastAsiaTheme="minorEastAsia" w:hAnsiTheme="minorHAnsi" w:cstheme="minorBidi"/>
          <w:noProof/>
          <w:sz w:val="22"/>
          <w:szCs w:val="22"/>
        </w:rPr>
      </w:pPr>
      <w:hyperlink w:anchor="_Toc48232839" w:history="1">
        <w:r w:rsidR="003A4A35" w:rsidRPr="009E09FE">
          <w:rPr>
            <w:rStyle w:val="Hyperlink"/>
            <w:noProof/>
          </w:rPr>
          <w:t>Inventory Worksheet Description:</w:t>
        </w:r>
        <w:r w:rsidR="003A4A35">
          <w:rPr>
            <w:noProof/>
            <w:webHidden/>
          </w:rPr>
          <w:tab/>
        </w:r>
        <w:r w:rsidR="003A4A35">
          <w:rPr>
            <w:noProof/>
            <w:webHidden/>
          </w:rPr>
          <w:fldChar w:fldCharType="begin"/>
        </w:r>
        <w:r w:rsidR="003A4A35">
          <w:rPr>
            <w:noProof/>
            <w:webHidden/>
          </w:rPr>
          <w:instrText xml:space="preserve"> PAGEREF _Toc48232839 \h </w:instrText>
        </w:r>
        <w:r w:rsidR="003A4A35">
          <w:rPr>
            <w:noProof/>
            <w:webHidden/>
          </w:rPr>
        </w:r>
        <w:r w:rsidR="003A4A35">
          <w:rPr>
            <w:noProof/>
            <w:webHidden/>
          </w:rPr>
          <w:fldChar w:fldCharType="separate"/>
        </w:r>
        <w:r w:rsidR="00820CD5">
          <w:rPr>
            <w:noProof/>
            <w:webHidden/>
          </w:rPr>
          <w:t>11</w:t>
        </w:r>
        <w:r w:rsidR="003A4A35">
          <w:rPr>
            <w:noProof/>
            <w:webHidden/>
          </w:rPr>
          <w:fldChar w:fldCharType="end"/>
        </w:r>
      </w:hyperlink>
    </w:p>
    <w:p w14:paraId="42647752" w14:textId="0C5FE7BD"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40" w:history="1">
        <w:r w:rsidR="003A4A35" w:rsidRPr="009E09FE">
          <w:rPr>
            <w:rStyle w:val="Hyperlink"/>
            <w:noProof/>
          </w:rPr>
          <w:t>Section Number</w:t>
        </w:r>
        <w:r w:rsidR="003A4A35">
          <w:rPr>
            <w:noProof/>
            <w:webHidden/>
          </w:rPr>
          <w:tab/>
        </w:r>
        <w:r w:rsidR="003A4A35">
          <w:rPr>
            <w:noProof/>
            <w:webHidden/>
          </w:rPr>
          <w:fldChar w:fldCharType="begin"/>
        </w:r>
        <w:r w:rsidR="003A4A35">
          <w:rPr>
            <w:noProof/>
            <w:webHidden/>
          </w:rPr>
          <w:instrText xml:space="preserve"> PAGEREF _Toc48232840 \h </w:instrText>
        </w:r>
        <w:r w:rsidR="003A4A35">
          <w:rPr>
            <w:noProof/>
            <w:webHidden/>
          </w:rPr>
        </w:r>
        <w:r w:rsidR="003A4A35">
          <w:rPr>
            <w:noProof/>
            <w:webHidden/>
          </w:rPr>
          <w:fldChar w:fldCharType="separate"/>
        </w:r>
        <w:r w:rsidR="00820CD5">
          <w:rPr>
            <w:noProof/>
            <w:webHidden/>
          </w:rPr>
          <w:t>11</w:t>
        </w:r>
        <w:r w:rsidR="003A4A35">
          <w:rPr>
            <w:noProof/>
            <w:webHidden/>
          </w:rPr>
          <w:fldChar w:fldCharType="end"/>
        </w:r>
      </w:hyperlink>
    </w:p>
    <w:p w14:paraId="23425078" w14:textId="6EFC4EA4"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41" w:history="1">
        <w:r w:rsidR="003A4A35" w:rsidRPr="009E09FE">
          <w:rPr>
            <w:rStyle w:val="Hyperlink"/>
            <w:noProof/>
          </w:rPr>
          <w:t>Road Name</w:t>
        </w:r>
        <w:r w:rsidR="003A4A35">
          <w:rPr>
            <w:noProof/>
            <w:webHidden/>
          </w:rPr>
          <w:tab/>
        </w:r>
        <w:r w:rsidR="003A4A35">
          <w:rPr>
            <w:noProof/>
            <w:webHidden/>
          </w:rPr>
          <w:fldChar w:fldCharType="begin"/>
        </w:r>
        <w:r w:rsidR="003A4A35">
          <w:rPr>
            <w:noProof/>
            <w:webHidden/>
          </w:rPr>
          <w:instrText xml:space="preserve"> PAGEREF _Toc48232841 \h </w:instrText>
        </w:r>
        <w:r w:rsidR="003A4A35">
          <w:rPr>
            <w:noProof/>
            <w:webHidden/>
          </w:rPr>
        </w:r>
        <w:r w:rsidR="003A4A35">
          <w:rPr>
            <w:noProof/>
            <w:webHidden/>
          </w:rPr>
          <w:fldChar w:fldCharType="separate"/>
        </w:r>
        <w:r w:rsidR="00820CD5">
          <w:rPr>
            <w:noProof/>
            <w:webHidden/>
          </w:rPr>
          <w:t>11</w:t>
        </w:r>
        <w:r w:rsidR="003A4A35">
          <w:rPr>
            <w:noProof/>
            <w:webHidden/>
          </w:rPr>
          <w:fldChar w:fldCharType="end"/>
        </w:r>
      </w:hyperlink>
    </w:p>
    <w:p w14:paraId="4215D09A" w14:textId="25D7007A"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42" w:history="1">
        <w:r w:rsidR="003A4A35" w:rsidRPr="009E09FE">
          <w:rPr>
            <w:rStyle w:val="Hyperlink"/>
            <w:noProof/>
          </w:rPr>
          <w:t>From and To</w:t>
        </w:r>
        <w:r w:rsidR="003A4A35">
          <w:rPr>
            <w:noProof/>
            <w:webHidden/>
          </w:rPr>
          <w:tab/>
        </w:r>
        <w:r w:rsidR="003A4A35">
          <w:rPr>
            <w:noProof/>
            <w:webHidden/>
          </w:rPr>
          <w:fldChar w:fldCharType="begin"/>
        </w:r>
        <w:r w:rsidR="003A4A35">
          <w:rPr>
            <w:noProof/>
            <w:webHidden/>
          </w:rPr>
          <w:instrText xml:space="preserve"> PAGEREF _Toc48232842 \h </w:instrText>
        </w:r>
        <w:r w:rsidR="003A4A35">
          <w:rPr>
            <w:noProof/>
            <w:webHidden/>
          </w:rPr>
        </w:r>
        <w:r w:rsidR="003A4A35">
          <w:rPr>
            <w:noProof/>
            <w:webHidden/>
          </w:rPr>
          <w:fldChar w:fldCharType="separate"/>
        </w:r>
        <w:r w:rsidR="00820CD5">
          <w:rPr>
            <w:noProof/>
            <w:webHidden/>
          </w:rPr>
          <w:t>11</w:t>
        </w:r>
        <w:r w:rsidR="003A4A35">
          <w:rPr>
            <w:noProof/>
            <w:webHidden/>
          </w:rPr>
          <w:fldChar w:fldCharType="end"/>
        </w:r>
      </w:hyperlink>
    </w:p>
    <w:p w14:paraId="59F088F3" w14:textId="01801BA3"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43" w:history="1">
        <w:r w:rsidR="003A4A35" w:rsidRPr="009E09FE">
          <w:rPr>
            <w:rStyle w:val="Hyperlink"/>
            <w:noProof/>
          </w:rPr>
          <w:t>Length</w:t>
        </w:r>
        <w:r w:rsidR="003A4A35">
          <w:rPr>
            <w:noProof/>
            <w:webHidden/>
          </w:rPr>
          <w:tab/>
        </w:r>
        <w:r w:rsidR="003A4A35">
          <w:rPr>
            <w:noProof/>
            <w:webHidden/>
          </w:rPr>
          <w:fldChar w:fldCharType="begin"/>
        </w:r>
        <w:r w:rsidR="003A4A35">
          <w:rPr>
            <w:noProof/>
            <w:webHidden/>
          </w:rPr>
          <w:instrText xml:space="preserve"> PAGEREF _Toc48232843 \h </w:instrText>
        </w:r>
        <w:r w:rsidR="003A4A35">
          <w:rPr>
            <w:noProof/>
            <w:webHidden/>
          </w:rPr>
        </w:r>
        <w:r w:rsidR="003A4A35">
          <w:rPr>
            <w:noProof/>
            <w:webHidden/>
          </w:rPr>
          <w:fldChar w:fldCharType="separate"/>
        </w:r>
        <w:r w:rsidR="00820CD5">
          <w:rPr>
            <w:noProof/>
            <w:webHidden/>
          </w:rPr>
          <w:t>11</w:t>
        </w:r>
        <w:r w:rsidR="003A4A35">
          <w:rPr>
            <w:noProof/>
            <w:webHidden/>
          </w:rPr>
          <w:fldChar w:fldCharType="end"/>
        </w:r>
      </w:hyperlink>
    </w:p>
    <w:p w14:paraId="7BC2A66B" w14:textId="5F869AE1"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44" w:history="1">
        <w:r w:rsidR="003A4A35" w:rsidRPr="009E09FE">
          <w:rPr>
            <w:rStyle w:val="Hyperlink"/>
            <w:noProof/>
          </w:rPr>
          <w:t>Width:</w:t>
        </w:r>
        <w:r w:rsidR="003A4A35">
          <w:rPr>
            <w:noProof/>
            <w:webHidden/>
          </w:rPr>
          <w:tab/>
        </w:r>
        <w:r w:rsidR="003A4A35">
          <w:rPr>
            <w:noProof/>
            <w:webHidden/>
          </w:rPr>
          <w:fldChar w:fldCharType="begin"/>
        </w:r>
        <w:r w:rsidR="003A4A35">
          <w:rPr>
            <w:noProof/>
            <w:webHidden/>
          </w:rPr>
          <w:instrText xml:space="preserve"> PAGEREF _Toc48232844 \h </w:instrText>
        </w:r>
        <w:r w:rsidR="003A4A35">
          <w:rPr>
            <w:noProof/>
            <w:webHidden/>
          </w:rPr>
        </w:r>
        <w:r w:rsidR="003A4A35">
          <w:rPr>
            <w:noProof/>
            <w:webHidden/>
          </w:rPr>
          <w:fldChar w:fldCharType="separate"/>
        </w:r>
        <w:r w:rsidR="00820CD5">
          <w:rPr>
            <w:noProof/>
            <w:webHidden/>
          </w:rPr>
          <w:t>12</w:t>
        </w:r>
        <w:r w:rsidR="003A4A35">
          <w:rPr>
            <w:noProof/>
            <w:webHidden/>
          </w:rPr>
          <w:fldChar w:fldCharType="end"/>
        </w:r>
      </w:hyperlink>
    </w:p>
    <w:p w14:paraId="75775665" w14:textId="2DD5E53B"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45" w:history="1">
        <w:r w:rsidR="003A4A35" w:rsidRPr="009E09FE">
          <w:rPr>
            <w:rStyle w:val="Hyperlink"/>
            <w:noProof/>
          </w:rPr>
          <w:t>Func. Class</w:t>
        </w:r>
        <w:r w:rsidR="003A4A35">
          <w:rPr>
            <w:noProof/>
            <w:webHidden/>
          </w:rPr>
          <w:tab/>
        </w:r>
        <w:r w:rsidR="003A4A35">
          <w:rPr>
            <w:noProof/>
            <w:webHidden/>
          </w:rPr>
          <w:fldChar w:fldCharType="begin"/>
        </w:r>
        <w:r w:rsidR="003A4A35">
          <w:rPr>
            <w:noProof/>
            <w:webHidden/>
          </w:rPr>
          <w:instrText xml:space="preserve"> PAGEREF _Toc48232845 \h </w:instrText>
        </w:r>
        <w:r w:rsidR="003A4A35">
          <w:rPr>
            <w:noProof/>
            <w:webHidden/>
          </w:rPr>
        </w:r>
        <w:r w:rsidR="003A4A35">
          <w:rPr>
            <w:noProof/>
            <w:webHidden/>
          </w:rPr>
          <w:fldChar w:fldCharType="separate"/>
        </w:r>
        <w:r w:rsidR="00820CD5">
          <w:rPr>
            <w:noProof/>
            <w:webHidden/>
          </w:rPr>
          <w:t>12</w:t>
        </w:r>
        <w:r w:rsidR="003A4A35">
          <w:rPr>
            <w:noProof/>
            <w:webHidden/>
          </w:rPr>
          <w:fldChar w:fldCharType="end"/>
        </w:r>
      </w:hyperlink>
    </w:p>
    <w:p w14:paraId="7E3A66E2" w14:textId="687A948E"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46" w:history="1">
        <w:r w:rsidR="003A4A35" w:rsidRPr="009E09FE">
          <w:rPr>
            <w:rStyle w:val="Hyperlink"/>
            <w:noProof/>
          </w:rPr>
          <w:t>CS Group:</w:t>
        </w:r>
        <w:r w:rsidR="003A4A35">
          <w:rPr>
            <w:noProof/>
            <w:webHidden/>
          </w:rPr>
          <w:tab/>
        </w:r>
        <w:r w:rsidR="003A4A35">
          <w:rPr>
            <w:noProof/>
            <w:webHidden/>
          </w:rPr>
          <w:fldChar w:fldCharType="begin"/>
        </w:r>
        <w:r w:rsidR="003A4A35">
          <w:rPr>
            <w:noProof/>
            <w:webHidden/>
          </w:rPr>
          <w:instrText xml:space="preserve"> PAGEREF _Toc48232846 \h </w:instrText>
        </w:r>
        <w:r w:rsidR="003A4A35">
          <w:rPr>
            <w:noProof/>
            <w:webHidden/>
          </w:rPr>
        </w:r>
        <w:r w:rsidR="003A4A35">
          <w:rPr>
            <w:noProof/>
            <w:webHidden/>
          </w:rPr>
          <w:fldChar w:fldCharType="separate"/>
        </w:r>
        <w:r w:rsidR="00820CD5">
          <w:rPr>
            <w:noProof/>
            <w:webHidden/>
          </w:rPr>
          <w:t>12</w:t>
        </w:r>
        <w:r w:rsidR="003A4A35">
          <w:rPr>
            <w:noProof/>
            <w:webHidden/>
          </w:rPr>
          <w:fldChar w:fldCharType="end"/>
        </w:r>
      </w:hyperlink>
    </w:p>
    <w:p w14:paraId="2189F898" w14:textId="7B6429D6"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47" w:history="1">
        <w:r w:rsidR="003A4A35" w:rsidRPr="009E09FE">
          <w:rPr>
            <w:rStyle w:val="Hyperlink"/>
            <w:noProof/>
          </w:rPr>
          <w:t>Maint. Int.:</w:t>
        </w:r>
        <w:r w:rsidR="003A4A35">
          <w:rPr>
            <w:noProof/>
            <w:webHidden/>
          </w:rPr>
          <w:tab/>
        </w:r>
        <w:r w:rsidR="003A4A35">
          <w:rPr>
            <w:noProof/>
            <w:webHidden/>
          </w:rPr>
          <w:fldChar w:fldCharType="begin"/>
        </w:r>
        <w:r w:rsidR="003A4A35">
          <w:rPr>
            <w:noProof/>
            <w:webHidden/>
          </w:rPr>
          <w:instrText xml:space="preserve"> PAGEREF _Toc48232847 \h </w:instrText>
        </w:r>
        <w:r w:rsidR="003A4A35">
          <w:rPr>
            <w:noProof/>
            <w:webHidden/>
          </w:rPr>
        </w:r>
        <w:r w:rsidR="003A4A35">
          <w:rPr>
            <w:noProof/>
            <w:webHidden/>
          </w:rPr>
          <w:fldChar w:fldCharType="separate"/>
        </w:r>
        <w:r w:rsidR="00820CD5">
          <w:rPr>
            <w:noProof/>
            <w:webHidden/>
          </w:rPr>
          <w:t>12</w:t>
        </w:r>
        <w:r w:rsidR="003A4A35">
          <w:rPr>
            <w:noProof/>
            <w:webHidden/>
          </w:rPr>
          <w:fldChar w:fldCharType="end"/>
        </w:r>
      </w:hyperlink>
    </w:p>
    <w:p w14:paraId="4512A8E0" w14:textId="176103D5"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48" w:history="1">
        <w:r w:rsidR="003A4A35" w:rsidRPr="009E09FE">
          <w:rPr>
            <w:rStyle w:val="Hyperlink"/>
            <w:noProof/>
          </w:rPr>
          <w:t>Rating</w:t>
        </w:r>
        <w:r w:rsidR="003A4A35">
          <w:rPr>
            <w:noProof/>
            <w:webHidden/>
          </w:rPr>
          <w:tab/>
        </w:r>
        <w:r w:rsidR="003A4A35">
          <w:rPr>
            <w:noProof/>
            <w:webHidden/>
          </w:rPr>
          <w:fldChar w:fldCharType="begin"/>
        </w:r>
        <w:r w:rsidR="003A4A35">
          <w:rPr>
            <w:noProof/>
            <w:webHidden/>
          </w:rPr>
          <w:instrText xml:space="preserve"> PAGEREF _Toc48232848 \h </w:instrText>
        </w:r>
        <w:r w:rsidR="003A4A35">
          <w:rPr>
            <w:noProof/>
            <w:webHidden/>
          </w:rPr>
        </w:r>
        <w:r w:rsidR="003A4A35">
          <w:rPr>
            <w:noProof/>
            <w:webHidden/>
          </w:rPr>
          <w:fldChar w:fldCharType="separate"/>
        </w:r>
        <w:r w:rsidR="00820CD5">
          <w:rPr>
            <w:noProof/>
            <w:webHidden/>
          </w:rPr>
          <w:t>12</w:t>
        </w:r>
        <w:r w:rsidR="003A4A35">
          <w:rPr>
            <w:noProof/>
            <w:webHidden/>
          </w:rPr>
          <w:fldChar w:fldCharType="end"/>
        </w:r>
      </w:hyperlink>
    </w:p>
    <w:p w14:paraId="77E5620D" w14:textId="52057B0C"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49" w:history="1">
        <w:r w:rsidR="003A4A35" w:rsidRPr="009E09FE">
          <w:rPr>
            <w:rStyle w:val="Hyperlink"/>
            <w:noProof/>
          </w:rPr>
          <w:t>Pavt Type</w:t>
        </w:r>
        <w:r w:rsidR="003A4A35">
          <w:rPr>
            <w:noProof/>
            <w:webHidden/>
          </w:rPr>
          <w:tab/>
        </w:r>
        <w:r w:rsidR="003A4A35">
          <w:rPr>
            <w:noProof/>
            <w:webHidden/>
          </w:rPr>
          <w:fldChar w:fldCharType="begin"/>
        </w:r>
        <w:r w:rsidR="003A4A35">
          <w:rPr>
            <w:noProof/>
            <w:webHidden/>
          </w:rPr>
          <w:instrText xml:space="preserve"> PAGEREF _Toc48232849 \h </w:instrText>
        </w:r>
        <w:r w:rsidR="003A4A35">
          <w:rPr>
            <w:noProof/>
            <w:webHidden/>
          </w:rPr>
        </w:r>
        <w:r w:rsidR="003A4A35">
          <w:rPr>
            <w:noProof/>
            <w:webHidden/>
          </w:rPr>
          <w:fldChar w:fldCharType="separate"/>
        </w:r>
        <w:r w:rsidR="00820CD5">
          <w:rPr>
            <w:noProof/>
            <w:webHidden/>
          </w:rPr>
          <w:t>12</w:t>
        </w:r>
        <w:r w:rsidR="003A4A35">
          <w:rPr>
            <w:noProof/>
            <w:webHidden/>
          </w:rPr>
          <w:fldChar w:fldCharType="end"/>
        </w:r>
      </w:hyperlink>
    </w:p>
    <w:p w14:paraId="35EF9445" w14:textId="553DFF25"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50" w:history="1">
        <w:r w:rsidR="003A4A35" w:rsidRPr="009E09FE">
          <w:rPr>
            <w:rStyle w:val="Hyperlink"/>
            <w:noProof/>
          </w:rPr>
          <w:t>Shoulder Type:</w:t>
        </w:r>
        <w:r w:rsidR="003A4A35">
          <w:rPr>
            <w:noProof/>
            <w:webHidden/>
          </w:rPr>
          <w:tab/>
        </w:r>
        <w:r w:rsidR="003A4A35">
          <w:rPr>
            <w:noProof/>
            <w:webHidden/>
          </w:rPr>
          <w:fldChar w:fldCharType="begin"/>
        </w:r>
        <w:r w:rsidR="003A4A35">
          <w:rPr>
            <w:noProof/>
            <w:webHidden/>
          </w:rPr>
          <w:instrText xml:space="preserve"> PAGEREF _Toc48232850 \h </w:instrText>
        </w:r>
        <w:r w:rsidR="003A4A35">
          <w:rPr>
            <w:noProof/>
            <w:webHidden/>
          </w:rPr>
        </w:r>
        <w:r w:rsidR="003A4A35">
          <w:rPr>
            <w:noProof/>
            <w:webHidden/>
          </w:rPr>
          <w:fldChar w:fldCharType="separate"/>
        </w:r>
        <w:r w:rsidR="00820CD5">
          <w:rPr>
            <w:noProof/>
            <w:webHidden/>
          </w:rPr>
          <w:t>13</w:t>
        </w:r>
        <w:r w:rsidR="003A4A35">
          <w:rPr>
            <w:noProof/>
            <w:webHidden/>
          </w:rPr>
          <w:fldChar w:fldCharType="end"/>
        </w:r>
      </w:hyperlink>
    </w:p>
    <w:p w14:paraId="4317E52C" w14:textId="1FC00350"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51" w:history="1">
        <w:r w:rsidR="003A4A35" w:rsidRPr="009E09FE">
          <w:rPr>
            <w:rStyle w:val="Hyperlink"/>
            <w:noProof/>
          </w:rPr>
          <w:t>Shoulder Width:</w:t>
        </w:r>
        <w:r w:rsidR="003A4A35">
          <w:rPr>
            <w:noProof/>
            <w:webHidden/>
          </w:rPr>
          <w:tab/>
        </w:r>
        <w:r w:rsidR="003A4A35">
          <w:rPr>
            <w:noProof/>
            <w:webHidden/>
          </w:rPr>
          <w:fldChar w:fldCharType="begin"/>
        </w:r>
        <w:r w:rsidR="003A4A35">
          <w:rPr>
            <w:noProof/>
            <w:webHidden/>
          </w:rPr>
          <w:instrText xml:space="preserve"> PAGEREF _Toc48232851 \h </w:instrText>
        </w:r>
        <w:r w:rsidR="003A4A35">
          <w:rPr>
            <w:noProof/>
            <w:webHidden/>
          </w:rPr>
        </w:r>
        <w:r w:rsidR="003A4A35">
          <w:rPr>
            <w:noProof/>
            <w:webHidden/>
          </w:rPr>
          <w:fldChar w:fldCharType="separate"/>
        </w:r>
        <w:r w:rsidR="00820CD5">
          <w:rPr>
            <w:noProof/>
            <w:webHidden/>
          </w:rPr>
          <w:t>13</w:t>
        </w:r>
        <w:r w:rsidR="003A4A35">
          <w:rPr>
            <w:noProof/>
            <w:webHidden/>
          </w:rPr>
          <w:fldChar w:fldCharType="end"/>
        </w:r>
      </w:hyperlink>
    </w:p>
    <w:p w14:paraId="06BF951E" w14:textId="0D68E5D2"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52" w:history="1">
        <w:r w:rsidR="003A4A35" w:rsidRPr="009E09FE">
          <w:rPr>
            <w:rStyle w:val="Hyperlink"/>
            <w:noProof/>
          </w:rPr>
          <w:t>Curb</w:t>
        </w:r>
        <w:r w:rsidR="003A4A35">
          <w:rPr>
            <w:noProof/>
            <w:webHidden/>
          </w:rPr>
          <w:tab/>
        </w:r>
        <w:r w:rsidR="003A4A35">
          <w:rPr>
            <w:noProof/>
            <w:webHidden/>
          </w:rPr>
          <w:fldChar w:fldCharType="begin"/>
        </w:r>
        <w:r w:rsidR="003A4A35">
          <w:rPr>
            <w:noProof/>
            <w:webHidden/>
          </w:rPr>
          <w:instrText xml:space="preserve"> PAGEREF _Toc48232852 \h </w:instrText>
        </w:r>
        <w:r w:rsidR="003A4A35">
          <w:rPr>
            <w:noProof/>
            <w:webHidden/>
          </w:rPr>
        </w:r>
        <w:r w:rsidR="003A4A35">
          <w:rPr>
            <w:noProof/>
            <w:webHidden/>
          </w:rPr>
          <w:fldChar w:fldCharType="separate"/>
        </w:r>
        <w:r w:rsidR="00820CD5">
          <w:rPr>
            <w:noProof/>
            <w:webHidden/>
          </w:rPr>
          <w:t>13</w:t>
        </w:r>
        <w:r w:rsidR="003A4A35">
          <w:rPr>
            <w:noProof/>
            <w:webHidden/>
          </w:rPr>
          <w:fldChar w:fldCharType="end"/>
        </w:r>
      </w:hyperlink>
    </w:p>
    <w:p w14:paraId="7EC841FD" w14:textId="5D8B8B49"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53" w:history="1">
        <w:r w:rsidR="003A4A35" w:rsidRPr="009E09FE">
          <w:rPr>
            <w:rStyle w:val="Hyperlink"/>
            <w:noProof/>
          </w:rPr>
          <w:t>Structural Adequacy</w:t>
        </w:r>
        <w:r w:rsidR="003A4A35">
          <w:rPr>
            <w:noProof/>
            <w:webHidden/>
          </w:rPr>
          <w:tab/>
        </w:r>
        <w:r w:rsidR="003A4A35">
          <w:rPr>
            <w:noProof/>
            <w:webHidden/>
          </w:rPr>
          <w:fldChar w:fldCharType="begin"/>
        </w:r>
        <w:r w:rsidR="003A4A35">
          <w:rPr>
            <w:noProof/>
            <w:webHidden/>
          </w:rPr>
          <w:instrText xml:space="preserve"> PAGEREF _Toc48232853 \h </w:instrText>
        </w:r>
        <w:r w:rsidR="003A4A35">
          <w:rPr>
            <w:noProof/>
            <w:webHidden/>
          </w:rPr>
        </w:r>
        <w:r w:rsidR="003A4A35">
          <w:rPr>
            <w:noProof/>
            <w:webHidden/>
          </w:rPr>
          <w:fldChar w:fldCharType="separate"/>
        </w:r>
        <w:r w:rsidR="00820CD5">
          <w:rPr>
            <w:noProof/>
            <w:webHidden/>
          </w:rPr>
          <w:t>13</w:t>
        </w:r>
        <w:r w:rsidR="003A4A35">
          <w:rPr>
            <w:noProof/>
            <w:webHidden/>
          </w:rPr>
          <w:fldChar w:fldCharType="end"/>
        </w:r>
      </w:hyperlink>
    </w:p>
    <w:p w14:paraId="6398798C" w14:textId="2A17C702"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54" w:history="1">
        <w:r w:rsidR="003A4A35" w:rsidRPr="009E09FE">
          <w:rPr>
            <w:rStyle w:val="Hyperlink"/>
            <w:noProof/>
          </w:rPr>
          <w:t>Structure Thickness</w:t>
        </w:r>
        <w:r w:rsidR="003A4A35">
          <w:rPr>
            <w:noProof/>
            <w:webHidden/>
          </w:rPr>
          <w:tab/>
        </w:r>
        <w:r w:rsidR="003A4A35">
          <w:rPr>
            <w:noProof/>
            <w:webHidden/>
          </w:rPr>
          <w:fldChar w:fldCharType="begin"/>
        </w:r>
        <w:r w:rsidR="003A4A35">
          <w:rPr>
            <w:noProof/>
            <w:webHidden/>
          </w:rPr>
          <w:instrText xml:space="preserve"> PAGEREF _Toc48232854 \h </w:instrText>
        </w:r>
        <w:r w:rsidR="003A4A35">
          <w:rPr>
            <w:noProof/>
            <w:webHidden/>
          </w:rPr>
        </w:r>
        <w:r w:rsidR="003A4A35">
          <w:rPr>
            <w:noProof/>
            <w:webHidden/>
          </w:rPr>
          <w:fldChar w:fldCharType="separate"/>
        </w:r>
        <w:r w:rsidR="00820CD5">
          <w:rPr>
            <w:noProof/>
            <w:webHidden/>
          </w:rPr>
          <w:t>14</w:t>
        </w:r>
        <w:r w:rsidR="003A4A35">
          <w:rPr>
            <w:noProof/>
            <w:webHidden/>
          </w:rPr>
          <w:fldChar w:fldCharType="end"/>
        </w:r>
      </w:hyperlink>
    </w:p>
    <w:p w14:paraId="6B7BECC3" w14:textId="713E51BB"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55" w:history="1">
        <w:r w:rsidR="003A4A35" w:rsidRPr="009E09FE">
          <w:rPr>
            <w:rStyle w:val="Hyperlink"/>
            <w:noProof/>
          </w:rPr>
          <w:t>Blank:</w:t>
        </w:r>
        <w:r w:rsidR="003A4A35">
          <w:rPr>
            <w:noProof/>
            <w:webHidden/>
          </w:rPr>
          <w:tab/>
        </w:r>
        <w:r w:rsidR="003A4A35">
          <w:rPr>
            <w:noProof/>
            <w:webHidden/>
          </w:rPr>
          <w:fldChar w:fldCharType="begin"/>
        </w:r>
        <w:r w:rsidR="003A4A35">
          <w:rPr>
            <w:noProof/>
            <w:webHidden/>
          </w:rPr>
          <w:instrText xml:space="preserve"> PAGEREF _Toc48232855 \h </w:instrText>
        </w:r>
        <w:r w:rsidR="003A4A35">
          <w:rPr>
            <w:noProof/>
            <w:webHidden/>
          </w:rPr>
        </w:r>
        <w:r w:rsidR="003A4A35">
          <w:rPr>
            <w:noProof/>
            <w:webHidden/>
          </w:rPr>
          <w:fldChar w:fldCharType="separate"/>
        </w:r>
        <w:r w:rsidR="00820CD5">
          <w:rPr>
            <w:noProof/>
            <w:webHidden/>
          </w:rPr>
          <w:t>15</w:t>
        </w:r>
        <w:r w:rsidR="003A4A35">
          <w:rPr>
            <w:noProof/>
            <w:webHidden/>
          </w:rPr>
          <w:fldChar w:fldCharType="end"/>
        </w:r>
      </w:hyperlink>
    </w:p>
    <w:p w14:paraId="0C36ED2E" w14:textId="699AE2D7"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56" w:history="1">
        <w:r w:rsidR="003A4A35" w:rsidRPr="009E09FE">
          <w:rPr>
            <w:rStyle w:val="Hyperlink"/>
            <w:noProof/>
          </w:rPr>
          <w:t>Const. Year</w:t>
        </w:r>
        <w:r w:rsidR="003A4A35">
          <w:rPr>
            <w:noProof/>
            <w:webHidden/>
          </w:rPr>
          <w:tab/>
        </w:r>
        <w:r w:rsidR="003A4A35">
          <w:rPr>
            <w:noProof/>
            <w:webHidden/>
          </w:rPr>
          <w:fldChar w:fldCharType="begin"/>
        </w:r>
        <w:r w:rsidR="003A4A35">
          <w:rPr>
            <w:noProof/>
            <w:webHidden/>
          </w:rPr>
          <w:instrText xml:space="preserve"> PAGEREF _Toc48232856 \h </w:instrText>
        </w:r>
        <w:r w:rsidR="003A4A35">
          <w:rPr>
            <w:noProof/>
            <w:webHidden/>
          </w:rPr>
        </w:r>
        <w:r w:rsidR="003A4A35">
          <w:rPr>
            <w:noProof/>
            <w:webHidden/>
          </w:rPr>
          <w:fldChar w:fldCharType="separate"/>
        </w:r>
        <w:r w:rsidR="00820CD5">
          <w:rPr>
            <w:noProof/>
            <w:webHidden/>
          </w:rPr>
          <w:t>15</w:t>
        </w:r>
        <w:r w:rsidR="003A4A35">
          <w:rPr>
            <w:noProof/>
            <w:webHidden/>
          </w:rPr>
          <w:fldChar w:fldCharType="end"/>
        </w:r>
      </w:hyperlink>
    </w:p>
    <w:p w14:paraId="3235A666" w14:textId="10238B34"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57" w:history="1">
        <w:r w:rsidR="003A4A35" w:rsidRPr="009E09FE">
          <w:rPr>
            <w:rStyle w:val="Hyperlink"/>
            <w:noProof/>
          </w:rPr>
          <w:t>Last Rehab Yr</w:t>
        </w:r>
        <w:r w:rsidR="003A4A35">
          <w:rPr>
            <w:noProof/>
            <w:webHidden/>
          </w:rPr>
          <w:tab/>
        </w:r>
        <w:r w:rsidR="003A4A35">
          <w:rPr>
            <w:noProof/>
            <w:webHidden/>
          </w:rPr>
          <w:fldChar w:fldCharType="begin"/>
        </w:r>
        <w:r w:rsidR="003A4A35">
          <w:rPr>
            <w:noProof/>
            <w:webHidden/>
          </w:rPr>
          <w:instrText xml:space="preserve"> PAGEREF _Toc48232857 \h </w:instrText>
        </w:r>
        <w:r w:rsidR="003A4A35">
          <w:rPr>
            <w:noProof/>
            <w:webHidden/>
          </w:rPr>
        </w:r>
        <w:r w:rsidR="003A4A35">
          <w:rPr>
            <w:noProof/>
            <w:webHidden/>
          </w:rPr>
          <w:fldChar w:fldCharType="separate"/>
        </w:r>
        <w:r w:rsidR="00820CD5">
          <w:rPr>
            <w:noProof/>
            <w:webHidden/>
          </w:rPr>
          <w:t>15</w:t>
        </w:r>
        <w:r w:rsidR="003A4A35">
          <w:rPr>
            <w:noProof/>
            <w:webHidden/>
          </w:rPr>
          <w:fldChar w:fldCharType="end"/>
        </w:r>
      </w:hyperlink>
    </w:p>
    <w:p w14:paraId="4F3D62BB" w14:textId="1E5427F5"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58" w:history="1">
        <w:r w:rsidR="003A4A35" w:rsidRPr="009E09FE">
          <w:rPr>
            <w:rStyle w:val="Hyperlink"/>
            <w:noProof/>
          </w:rPr>
          <w:t>Rehab record by Year</w:t>
        </w:r>
        <w:r w:rsidR="003A4A35">
          <w:rPr>
            <w:noProof/>
            <w:webHidden/>
          </w:rPr>
          <w:tab/>
        </w:r>
        <w:r w:rsidR="003A4A35">
          <w:rPr>
            <w:noProof/>
            <w:webHidden/>
          </w:rPr>
          <w:fldChar w:fldCharType="begin"/>
        </w:r>
        <w:r w:rsidR="003A4A35">
          <w:rPr>
            <w:noProof/>
            <w:webHidden/>
          </w:rPr>
          <w:instrText xml:space="preserve"> PAGEREF _Toc48232858 \h </w:instrText>
        </w:r>
        <w:r w:rsidR="003A4A35">
          <w:rPr>
            <w:noProof/>
            <w:webHidden/>
          </w:rPr>
        </w:r>
        <w:r w:rsidR="003A4A35">
          <w:rPr>
            <w:noProof/>
            <w:webHidden/>
          </w:rPr>
          <w:fldChar w:fldCharType="separate"/>
        </w:r>
        <w:r w:rsidR="00820CD5">
          <w:rPr>
            <w:noProof/>
            <w:webHidden/>
          </w:rPr>
          <w:t>15</w:t>
        </w:r>
        <w:r w:rsidR="003A4A35">
          <w:rPr>
            <w:noProof/>
            <w:webHidden/>
          </w:rPr>
          <w:fldChar w:fldCharType="end"/>
        </w:r>
      </w:hyperlink>
    </w:p>
    <w:p w14:paraId="01018B4F" w14:textId="5BEB9E82"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59" w:history="1">
        <w:r w:rsidR="003A4A35" w:rsidRPr="009E09FE">
          <w:rPr>
            <w:rStyle w:val="Hyperlink"/>
            <w:noProof/>
          </w:rPr>
          <w:t>Notes</w:t>
        </w:r>
        <w:r w:rsidR="003A4A35">
          <w:rPr>
            <w:noProof/>
            <w:webHidden/>
          </w:rPr>
          <w:tab/>
        </w:r>
        <w:r w:rsidR="003A4A35">
          <w:rPr>
            <w:noProof/>
            <w:webHidden/>
          </w:rPr>
          <w:fldChar w:fldCharType="begin"/>
        </w:r>
        <w:r w:rsidR="003A4A35">
          <w:rPr>
            <w:noProof/>
            <w:webHidden/>
          </w:rPr>
          <w:instrText xml:space="preserve"> PAGEREF _Toc48232859 \h </w:instrText>
        </w:r>
        <w:r w:rsidR="003A4A35">
          <w:rPr>
            <w:noProof/>
            <w:webHidden/>
          </w:rPr>
        </w:r>
        <w:r w:rsidR="003A4A35">
          <w:rPr>
            <w:noProof/>
            <w:webHidden/>
          </w:rPr>
          <w:fldChar w:fldCharType="separate"/>
        </w:r>
        <w:r w:rsidR="00820CD5">
          <w:rPr>
            <w:noProof/>
            <w:webHidden/>
          </w:rPr>
          <w:t>15</w:t>
        </w:r>
        <w:r w:rsidR="003A4A35">
          <w:rPr>
            <w:noProof/>
            <w:webHidden/>
          </w:rPr>
          <w:fldChar w:fldCharType="end"/>
        </w:r>
      </w:hyperlink>
    </w:p>
    <w:p w14:paraId="334A1457" w14:textId="47A92377" w:rsidR="003A4A35" w:rsidRDefault="00F5195D">
      <w:pPr>
        <w:pStyle w:val="TOC1"/>
        <w:rPr>
          <w:rFonts w:asciiTheme="minorHAnsi" w:eastAsiaTheme="minorEastAsia" w:hAnsiTheme="minorHAnsi" w:cstheme="minorBidi"/>
          <w:b w:val="0"/>
          <w:sz w:val="22"/>
          <w:szCs w:val="22"/>
        </w:rPr>
      </w:pPr>
      <w:hyperlink w:anchor="_Toc48232860" w:history="1">
        <w:r w:rsidR="003A4A35" w:rsidRPr="009E09FE">
          <w:rPr>
            <w:rStyle w:val="Hyperlink"/>
          </w:rPr>
          <w:t>Section 4 Maintaining the Program:</w:t>
        </w:r>
        <w:r w:rsidR="003A4A35">
          <w:rPr>
            <w:webHidden/>
          </w:rPr>
          <w:tab/>
        </w:r>
        <w:r w:rsidR="003A4A35">
          <w:rPr>
            <w:webHidden/>
          </w:rPr>
          <w:fldChar w:fldCharType="begin"/>
        </w:r>
        <w:r w:rsidR="003A4A35">
          <w:rPr>
            <w:webHidden/>
          </w:rPr>
          <w:instrText xml:space="preserve"> PAGEREF _Toc48232860 \h </w:instrText>
        </w:r>
        <w:r w:rsidR="003A4A35">
          <w:rPr>
            <w:webHidden/>
          </w:rPr>
        </w:r>
        <w:r w:rsidR="003A4A35">
          <w:rPr>
            <w:webHidden/>
          </w:rPr>
          <w:fldChar w:fldCharType="separate"/>
        </w:r>
        <w:r w:rsidR="00820CD5">
          <w:rPr>
            <w:webHidden/>
          </w:rPr>
          <w:t>15</w:t>
        </w:r>
        <w:r w:rsidR="003A4A35">
          <w:rPr>
            <w:webHidden/>
          </w:rPr>
          <w:fldChar w:fldCharType="end"/>
        </w:r>
      </w:hyperlink>
    </w:p>
    <w:p w14:paraId="3BFB21C0" w14:textId="409F2B8F" w:rsidR="003A4A35" w:rsidRDefault="00F5195D">
      <w:pPr>
        <w:pStyle w:val="TOC2"/>
        <w:tabs>
          <w:tab w:val="right" w:leader="dot" w:pos="8630"/>
        </w:tabs>
        <w:rPr>
          <w:rFonts w:asciiTheme="minorHAnsi" w:eastAsiaTheme="minorEastAsia" w:hAnsiTheme="minorHAnsi" w:cstheme="minorBidi"/>
          <w:noProof/>
          <w:sz w:val="22"/>
          <w:szCs w:val="22"/>
        </w:rPr>
      </w:pPr>
      <w:hyperlink w:anchor="_Toc48232861" w:history="1">
        <w:r w:rsidR="003A4A35" w:rsidRPr="009E09FE">
          <w:rPr>
            <w:rStyle w:val="Hyperlink"/>
            <w:noProof/>
          </w:rPr>
          <w:t>Data Updates</w:t>
        </w:r>
        <w:r w:rsidR="003A4A35">
          <w:rPr>
            <w:noProof/>
            <w:webHidden/>
          </w:rPr>
          <w:tab/>
        </w:r>
        <w:r w:rsidR="003A4A35">
          <w:rPr>
            <w:noProof/>
            <w:webHidden/>
          </w:rPr>
          <w:fldChar w:fldCharType="begin"/>
        </w:r>
        <w:r w:rsidR="003A4A35">
          <w:rPr>
            <w:noProof/>
            <w:webHidden/>
          </w:rPr>
          <w:instrText xml:space="preserve"> PAGEREF _Toc48232861 \h </w:instrText>
        </w:r>
        <w:r w:rsidR="003A4A35">
          <w:rPr>
            <w:noProof/>
            <w:webHidden/>
          </w:rPr>
        </w:r>
        <w:r w:rsidR="003A4A35">
          <w:rPr>
            <w:noProof/>
            <w:webHidden/>
          </w:rPr>
          <w:fldChar w:fldCharType="separate"/>
        </w:r>
        <w:r w:rsidR="00820CD5">
          <w:rPr>
            <w:noProof/>
            <w:webHidden/>
          </w:rPr>
          <w:t>15</w:t>
        </w:r>
        <w:r w:rsidR="003A4A35">
          <w:rPr>
            <w:noProof/>
            <w:webHidden/>
          </w:rPr>
          <w:fldChar w:fldCharType="end"/>
        </w:r>
      </w:hyperlink>
    </w:p>
    <w:p w14:paraId="2C4AA76B" w14:textId="621FE235"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62" w:history="1">
        <w:r w:rsidR="003A4A35" w:rsidRPr="009E09FE">
          <w:rPr>
            <w:rStyle w:val="Hyperlink"/>
            <w:noProof/>
          </w:rPr>
          <w:t>General:</w:t>
        </w:r>
        <w:r w:rsidR="003A4A35">
          <w:rPr>
            <w:noProof/>
            <w:webHidden/>
          </w:rPr>
          <w:tab/>
        </w:r>
        <w:r w:rsidR="003A4A35">
          <w:rPr>
            <w:noProof/>
            <w:webHidden/>
          </w:rPr>
          <w:fldChar w:fldCharType="begin"/>
        </w:r>
        <w:r w:rsidR="003A4A35">
          <w:rPr>
            <w:noProof/>
            <w:webHidden/>
          </w:rPr>
          <w:instrText xml:space="preserve"> PAGEREF _Toc48232862 \h </w:instrText>
        </w:r>
        <w:r w:rsidR="003A4A35">
          <w:rPr>
            <w:noProof/>
            <w:webHidden/>
          </w:rPr>
        </w:r>
        <w:r w:rsidR="003A4A35">
          <w:rPr>
            <w:noProof/>
            <w:webHidden/>
          </w:rPr>
          <w:fldChar w:fldCharType="separate"/>
        </w:r>
        <w:r w:rsidR="00820CD5">
          <w:rPr>
            <w:noProof/>
            <w:webHidden/>
          </w:rPr>
          <w:t>15</w:t>
        </w:r>
        <w:r w:rsidR="003A4A35">
          <w:rPr>
            <w:noProof/>
            <w:webHidden/>
          </w:rPr>
          <w:fldChar w:fldCharType="end"/>
        </w:r>
      </w:hyperlink>
    </w:p>
    <w:p w14:paraId="47057BCD" w14:textId="3E3A7202"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63" w:history="1">
        <w:r w:rsidR="003A4A35" w:rsidRPr="009E09FE">
          <w:rPr>
            <w:rStyle w:val="Hyperlink"/>
            <w:noProof/>
          </w:rPr>
          <w:t>Road Inventory Changes</w:t>
        </w:r>
        <w:r w:rsidR="003A4A35">
          <w:rPr>
            <w:noProof/>
            <w:webHidden/>
          </w:rPr>
          <w:tab/>
        </w:r>
        <w:r w:rsidR="003A4A35">
          <w:rPr>
            <w:noProof/>
            <w:webHidden/>
          </w:rPr>
          <w:fldChar w:fldCharType="begin"/>
        </w:r>
        <w:r w:rsidR="003A4A35">
          <w:rPr>
            <w:noProof/>
            <w:webHidden/>
          </w:rPr>
          <w:instrText xml:space="preserve"> PAGEREF _Toc48232863 \h </w:instrText>
        </w:r>
        <w:r w:rsidR="003A4A35">
          <w:rPr>
            <w:noProof/>
            <w:webHidden/>
          </w:rPr>
        </w:r>
        <w:r w:rsidR="003A4A35">
          <w:rPr>
            <w:noProof/>
            <w:webHidden/>
          </w:rPr>
          <w:fldChar w:fldCharType="separate"/>
        </w:r>
        <w:r w:rsidR="00820CD5">
          <w:rPr>
            <w:noProof/>
            <w:webHidden/>
          </w:rPr>
          <w:t>16</w:t>
        </w:r>
        <w:r w:rsidR="003A4A35">
          <w:rPr>
            <w:noProof/>
            <w:webHidden/>
          </w:rPr>
          <w:fldChar w:fldCharType="end"/>
        </w:r>
      </w:hyperlink>
    </w:p>
    <w:p w14:paraId="386B4FB3" w14:textId="706775B1"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64" w:history="1">
        <w:r w:rsidR="003A4A35" w:rsidRPr="009E09FE">
          <w:rPr>
            <w:rStyle w:val="Hyperlink"/>
            <w:noProof/>
          </w:rPr>
          <w:t>Rehabilitation for the year</w:t>
        </w:r>
        <w:r w:rsidR="003A4A35">
          <w:rPr>
            <w:noProof/>
            <w:webHidden/>
          </w:rPr>
          <w:tab/>
        </w:r>
        <w:r w:rsidR="003A4A35">
          <w:rPr>
            <w:noProof/>
            <w:webHidden/>
          </w:rPr>
          <w:fldChar w:fldCharType="begin"/>
        </w:r>
        <w:r w:rsidR="003A4A35">
          <w:rPr>
            <w:noProof/>
            <w:webHidden/>
          </w:rPr>
          <w:instrText xml:space="preserve"> PAGEREF _Toc48232864 \h </w:instrText>
        </w:r>
        <w:r w:rsidR="003A4A35">
          <w:rPr>
            <w:noProof/>
            <w:webHidden/>
          </w:rPr>
        </w:r>
        <w:r w:rsidR="003A4A35">
          <w:rPr>
            <w:noProof/>
            <w:webHidden/>
          </w:rPr>
          <w:fldChar w:fldCharType="separate"/>
        </w:r>
        <w:r w:rsidR="00820CD5">
          <w:rPr>
            <w:noProof/>
            <w:webHidden/>
          </w:rPr>
          <w:t>16</w:t>
        </w:r>
        <w:r w:rsidR="003A4A35">
          <w:rPr>
            <w:noProof/>
            <w:webHidden/>
          </w:rPr>
          <w:fldChar w:fldCharType="end"/>
        </w:r>
      </w:hyperlink>
    </w:p>
    <w:p w14:paraId="07DD52E8" w14:textId="443AEEC4"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65" w:history="1">
        <w:r w:rsidR="003A4A35" w:rsidRPr="009E09FE">
          <w:rPr>
            <w:rStyle w:val="Hyperlink"/>
            <w:noProof/>
          </w:rPr>
          <w:t>Pavement Condition Rating</w:t>
        </w:r>
        <w:r w:rsidR="003A4A35">
          <w:rPr>
            <w:noProof/>
            <w:webHidden/>
          </w:rPr>
          <w:tab/>
        </w:r>
        <w:r w:rsidR="003A4A35">
          <w:rPr>
            <w:noProof/>
            <w:webHidden/>
          </w:rPr>
          <w:fldChar w:fldCharType="begin"/>
        </w:r>
        <w:r w:rsidR="003A4A35">
          <w:rPr>
            <w:noProof/>
            <w:webHidden/>
          </w:rPr>
          <w:instrText xml:space="preserve"> PAGEREF _Toc48232865 \h </w:instrText>
        </w:r>
        <w:r w:rsidR="003A4A35">
          <w:rPr>
            <w:noProof/>
            <w:webHidden/>
          </w:rPr>
        </w:r>
        <w:r w:rsidR="003A4A35">
          <w:rPr>
            <w:noProof/>
            <w:webHidden/>
          </w:rPr>
          <w:fldChar w:fldCharType="separate"/>
        </w:r>
        <w:r w:rsidR="00820CD5">
          <w:rPr>
            <w:noProof/>
            <w:webHidden/>
          </w:rPr>
          <w:t>16</w:t>
        </w:r>
        <w:r w:rsidR="003A4A35">
          <w:rPr>
            <w:noProof/>
            <w:webHidden/>
          </w:rPr>
          <w:fldChar w:fldCharType="end"/>
        </w:r>
      </w:hyperlink>
    </w:p>
    <w:p w14:paraId="50C24FB1" w14:textId="62B97778"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66" w:history="1">
        <w:r w:rsidR="003A4A35" w:rsidRPr="009E09FE">
          <w:rPr>
            <w:rStyle w:val="Hyperlink"/>
            <w:noProof/>
          </w:rPr>
          <w:t>Thickness:</w:t>
        </w:r>
        <w:r w:rsidR="003A4A35">
          <w:rPr>
            <w:noProof/>
            <w:webHidden/>
          </w:rPr>
          <w:tab/>
        </w:r>
        <w:r w:rsidR="003A4A35">
          <w:rPr>
            <w:noProof/>
            <w:webHidden/>
          </w:rPr>
          <w:fldChar w:fldCharType="begin"/>
        </w:r>
        <w:r w:rsidR="003A4A35">
          <w:rPr>
            <w:noProof/>
            <w:webHidden/>
          </w:rPr>
          <w:instrText xml:space="preserve"> PAGEREF _Toc48232866 \h </w:instrText>
        </w:r>
        <w:r w:rsidR="003A4A35">
          <w:rPr>
            <w:noProof/>
            <w:webHidden/>
          </w:rPr>
        </w:r>
        <w:r w:rsidR="003A4A35">
          <w:rPr>
            <w:noProof/>
            <w:webHidden/>
          </w:rPr>
          <w:fldChar w:fldCharType="separate"/>
        </w:r>
        <w:r w:rsidR="00820CD5">
          <w:rPr>
            <w:noProof/>
            <w:webHidden/>
          </w:rPr>
          <w:t>16</w:t>
        </w:r>
        <w:r w:rsidR="003A4A35">
          <w:rPr>
            <w:noProof/>
            <w:webHidden/>
          </w:rPr>
          <w:fldChar w:fldCharType="end"/>
        </w:r>
      </w:hyperlink>
    </w:p>
    <w:p w14:paraId="49782918" w14:textId="45FD3ABE"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67" w:history="1">
        <w:r w:rsidR="003A4A35" w:rsidRPr="009E09FE">
          <w:rPr>
            <w:rStyle w:val="Hyperlink"/>
            <w:noProof/>
          </w:rPr>
          <w:t>Budget &amp; Historical Tabulation</w:t>
        </w:r>
        <w:r w:rsidR="003A4A35">
          <w:rPr>
            <w:noProof/>
            <w:webHidden/>
          </w:rPr>
          <w:tab/>
        </w:r>
        <w:r w:rsidR="003A4A35">
          <w:rPr>
            <w:noProof/>
            <w:webHidden/>
          </w:rPr>
          <w:fldChar w:fldCharType="begin"/>
        </w:r>
        <w:r w:rsidR="003A4A35">
          <w:rPr>
            <w:noProof/>
            <w:webHidden/>
          </w:rPr>
          <w:instrText xml:space="preserve"> PAGEREF _Toc48232867 \h </w:instrText>
        </w:r>
        <w:r w:rsidR="003A4A35">
          <w:rPr>
            <w:noProof/>
            <w:webHidden/>
          </w:rPr>
        </w:r>
        <w:r w:rsidR="003A4A35">
          <w:rPr>
            <w:noProof/>
            <w:webHidden/>
          </w:rPr>
          <w:fldChar w:fldCharType="separate"/>
        </w:r>
        <w:r w:rsidR="00820CD5">
          <w:rPr>
            <w:noProof/>
            <w:webHidden/>
          </w:rPr>
          <w:t>16</w:t>
        </w:r>
        <w:r w:rsidR="003A4A35">
          <w:rPr>
            <w:noProof/>
            <w:webHidden/>
          </w:rPr>
          <w:fldChar w:fldCharType="end"/>
        </w:r>
      </w:hyperlink>
    </w:p>
    <w:p w14:paraId="21CD57DC" w14:textId="476644D6"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68" w:history="1">
        <w:r w:rsidR="003A4A35" w:rsidRPr="009E09FE">
          <w:rPr>
            <w:rStyle w:val="Hyperlink"/>
            <w:noProof/>
          </w:rPr>
          <w:t>Archive</w:t>
        </w:r>
        <w:r w:rsidR="003A4A35">
          <w:rPr>
            <w:noProof/>
            <w:webHidden/>
          </w:rPr>
          <w:tab/>
        </w:r>
        <w:r w:rsidR="003A4A35">
          <w:rPr>
            <w:noProof/>
            <w:webHidden/>
          </w:rPr>
          <w:fldChar w:fldCharType="begin"/>
        </w:r>
        <w:r w:rsidR="003A4A35">
          <w:rPr>
            <w:noProof/>
            <w:webHidden/>
          </w:rPr>
          <w:instrText xml:space="preserve"> PAGEREF _Toc48232868 \h </w:instrText>
        </w:r>
        <w:r w:rsidR="003A4A35">
          <w:rPr>
            <w:noProof/>
            <w:webHidden/>
          </w:rPr>
        </w:r>
        <w:r w:rsidR="003A4A35">
          <w:rPr>
            <w:noProof/>
            <w:webHidden/>
          </w:rPr>
          <w:fldChar w:fldCharType="separate"/>
        </w:r>
        <w:r w:rsidR="00820CD5">
          <w:rPr>
            <w:noProof/>
            <w:webHidden/>
          </w:rPr>
          <w:t>16</w:t>
        </w:r>
        <w:r w:rsidR="003A4A35">
          <w:rPr>
            <w:noProof/>
            <w:webHidden/>
          </w:rPr>
          <w:fldChar w:fldCharType="end"/>
        </w:r>
      </w:hyperlink>
    </w:p>
    <w:p w14:paraId="5DB05A1A" w14:textId="722079ED" w:rsidR="003A4A35" w:rsidRDefault="00F5195D">
      <w:pPr>
        <w:pStyle w:val="TOC2"/>
        <w:tabs>
          <w:tab w:val="right" w:leader="dot" w:pos="8630"/>
        </w:tabs>
        <w:rPr>
          <w:rFonts w:asciiTheme="minorHAnsi" w:eastAsiaTheme="minorEastAsia" w:hAnsiTheme="minorHAnsi" w:cstheme="minorBidi"/>
          <w:noProof/>
          <w:sz w:val="22"/>
          <w:szCs w:val="22"/>
        </w:rPr>
      </w:pPr>
      <w:hyperlink w:anchor="_Toc48232869" w:history="1">
        <w:r w:rsidR="003A4A35" w:rsidRPr="009E09FE">
          <w:rPr>
            <w:rStyle w:val="Hyperlink"/>
            <w:noProof/>
          </w:rPr>
          <w:t>Suggested Calendar</w:t>
        </w:r>
        <w:r w:rsidR="003A4A35">
          <w:rPr>
            <w:noProof/>
            <w:webHidden/>
          </w:rPr>
          <w:tab/>
        </w:r>
        <w:r w:rsidR="003A4A35">
          <w:rPr>
            <w:noProof/>
            <w:webHidden/>
          </w:rPr>
          <w:fldChar w:fldCharType="begin"/>
        </w:r>
        <w:r w:rsidR="003A4A35">
          <w:rPr>
            <w:noProof/>
            <w:webHidden/>
          </w:rPr>
          <w:instrText xml:space="preserve"> PAGEREF _Toc48232869 \h </w:instrText>
        </w:r>
        <w:r w:rsidR="003A4A35">
          <w:rPr>
            <w:noProof/>
            <w:webHidden/>
          </w:rPr>
        </w:r>
        <w:r w:rsidR="003A4A35">
          <w:rPr>
            <w:noProof/>
            <w:webHidden/>
          </w:rPr>
          <w:fldChar w:fldCharType="separate"/>
        </w:r>
        <w:r w:rsidR="00820CD5">
          <w:rPr>
            <w:noProof/>
            <w:webHidden/>
          </w:rPr>
          <w:t>17</w:t>
        </w:r>
        <w:r w:rsidR="003A4A35">
          <w:rPr>
            <w:noProof/>
            <w:webHidden/>
          </w:rPr>
          <w:fldChar w:fldCharType="end"/>
        </w:r>
      </w:hyperlink>
    </w:p>
    <w:p w14:paraId="517D86B7" w14:textId="090AC8D5" w:rsidR="003A4A35" w:rsidRDefault="00F5195D">
      <w:pPr>
        <w:pStyle w:val="TOC1"/>
        <w:rPr>
          <w:rFonts w:asciiTheme="minorHAnsi" w:eastAsiaTheme="minorEastAsia" w:hAnsiTheme="minorHAnsi" w:cstheme="minorBidi"/>
          <w:b w:val="0"/>
          <w:sz w:val="22"/>
          <w:szCs w:val="22"/>
        </w:rPr>
      </w:pPr>
      <w:hyperlink w:anchor="_Toc48232870" w:history="1">
        <w:r w:rsidR="003A4A35" w:rsidRPr="009E09FE">
          <w:rPr>
            <w:rStyle w:val="Hyperlink"/>
          </w:rPr>
          <w:t>Section 5 Pavement Ratings</w:t>
        </w:r>
        <w:r w:rsidR="003A4A35">
          <w:rPr>
            <w:webHidden/>
          </w:rPr>
          <w:tab/>
        </w:r>
        <w:r w:rsidR="003A4A35">
          <w:rPr>
            <w:webHidden/>
          </w:rPr>
          <w:fldChar w:fldCharType="begin"/>
        </w:r>
        <w:r w:rsidR="003A4A35">
          <w:rPr>
            <w:webHidden/>
          </w:rPr>
          <w:instrText xml:space="preserve"> PAGEREF _Toc48232870 \h </w:instrText>
        </w:r>
        <w:r w:rsidR="003A4A35">
          <w:rPr>
            <w:webHidden/>
          </w:rPr>
        </w:r>
        <w:r w:rsidR="003A4A35">
          <w:rPr>
            <w:webHidden/>
          </w:rPr>
          <w:fldChar w:fldCharType="separate"/>
        </w:r>
        <w:r w:rsidR="00820CD5">
          <w:rPr>
            <w:webHidden/>
          </w:rPr>
          <w:t>19</w:t>
        </w:r>
        <w:r w:rsidR="003A4A35">
          <w:rPr>
            <w:webHidden/>
          </w:rPr>
          <w:fldChar w:fldCharType="end"/>
        </w:r>
      </w:hyperlink>
    </w:p>
    <w:p w14:paraId="57A5EA34" w14:textId="61662C2F" w:rsidR="003A4A35" w:rsidRDefault="00F5195D">
      <w:pPr>
        <w:pStyle w:val="TOC2"/>
        <w:tabs>
          <w:tab w:val="right" w:leader="dot" w:pos="8630"/>
        </w:tabs>
        <w:rPr>
          <w:rFonts w:asciiTheme="minorHAnsi" w:eastAsiaTheme="minorEastAsia" w:hAnsiTheme="minorHAnsi" w:cstheme="minorBidi"/>
          <w:noProof/>
          <w:sz w:val="22"/>
          <w:szCs w:val="22"/>
        </w:rPr>
      </w:pPr>
      <w:hyperlink w:anchor="_Toc48232871" w:history="1">
        <w:r w:rsidR="003A4A35" w:rsidRPr="009E09FE">
          <w:rPr>
            <w:rStyle w:val="Hyperlink"/>
            <w:noProof/>
          </w:rPr>
          <w:t>Hot Mix Asphalt (HM) and Bituminous +2 (Bit +2)</w:t>
        </w:r>
        <w:r w:rsidR="003A4A35">
          <w:rPr>
            <w:noProof/>
            <w:webHidden/>
          </w:rPr>
          <w:tab/>
        </w:r>
        <w:r w:rsidR="003A4A35">
          <w:rPr>
            <w:noProof/>
            <w:webHidden/>
          </w:rPr>
          <w:fldChar w:fldCharType="begin"/>
        </w:r>
        <w:r w:rsidR="003A4A35">
          <w:rPr>
            <w:noProof/>
            <w:webHidden/>
          </w:rPr>
          <w:instrText xml:space="preserve"> PAGEREF _Toc48232871 \h </w:instrText>
        </w:r>
        <w:r w:rsidR="003A4A35">
          <w:rPr>
            <w:noProof/>
            <w:webHidden/>
          </w:rPr>
        </w:r>
        <w:r w:rsidR="003A4A35">
          <w:rPr>
            <w:noProof/>
            <w:webHidden/>
          </w:rPr>
          <w:fldChar w:fldCharType="separate"/>
        </w:r>
        <w:r w:rsidR="00820CD5">
          <w:rPr>
            <w:noProof/>
            <w:webHidden/>
          </w:rPr>
          <w:t>19</w:t>
        </w:r>
        <w:r w:rsidR="003A4A35">
          <w:rPr>
            <w:noProof/>
            <w:webHidden/>
          </w:rPr>
          <w:fldChar w:fldCharType="end"/>
        </w:r>
      </w:hyperlink>
    </w:p>
    <w:p w14:paraId="1316B0EC" w14:textId="2590CDA8" w:rsidR="003A4A35" w:rsidRDefault="00F5195D">
      <w:pPr>
        <w:pStyle w:val="TOC2"/>
        <w:tabs>
          <w:tab w:val="right" w:leader="dot" w:pos="8630"/>
        </w:tabs>
        <w:rPr>
          <w:rFonts w:asciiTheme="minorHAnsi" w:eastAsiaTheme="minorEastAsia" w:hAnsiTheme="minorHAnsi" w:cstheme="minorBidi"/>
          <w:noProof/>
          <w:sz w:val="22"/>
          <w:szCs w:val="22"/>
        </w:rPr>
      </w:pPr>
      <w:hyperlink w:anchor="_Toc48232872" w:history="1">
        <w:r w:rsidR="003A4A35" w:rsidRPr="009E09FE">
          <w:rPr>
            <w:rStyle w:val="Hyperlink"/>
            <w:noProof/>
          </w:rPr>
          <w:t>Bituminous - Chip Seal Roads</w:t>
        </w:r>
        <w:r w:rsidR="003A4A35">
          <w:rPr>
            <w:noProof/>
            <w:webHidden/>
          </w:rPr>
          <w:tab/>
        </w:r>
        <w:r w:rsidR="003A4A35">
          <w:rPr>
            <w:noProof/>
            <w:webHidden/>
          </w:rPr>
          <w:fldChar w:fldCharType="begin"/>
        </w:r>
        <w:r w:rsidR="003A4A35">
          <w:rPr>
            <w:noProof/>
            <w:webHidden/>
          </w:rPr>
          <w:instrText xml:space="preserve"> PAGEREF _Toc48232872 \h </w:instrText>
        </w:r>
        <w:r w:rsidR="003A4A35">
          <w:rPr>
            <w:noProof/>
            <w:webHidden/>
          </w:rPr>
        </w:r>
        <w:r w:rsidR="003A4A35">
          <w:rPr>
            <w:noProof/>
            <w:webHidden/>
          </w:rPr>
          <w:fldChar w:fldCharType="separate"/>
        </w:r>
        <w:r w:rsidR="00820CD5">
          <w:rPr>
            <w:noProof/>
            <w:webHidden/>
          </w:rPr>
          <w:t>21</w:t>
        </w:r>
        <w:r w:rsidR="003A4A35">
          <w:rPr>
            <w:noProof/>
            <w:webHidden/>
          </w:rPr>
          <w:fldChar w:fldCharType="end"/>
        </w:r>
      </w:hyperlink>
    </w:p>
    <w:p w14:paraId="688E1404" w14:textId="759BE34D" w:rsidR="003A4A35" w:rsidRDefault="00F5195D">
      <w:pPr>
        <w:pStyle w:val="TOC3"/>
        <w:tabs>
          <w:tab w:val="right" w:leader="dot" w:pos="8630"/>
        </w:tabs>
        <w:rPr>
          <w:rFonts w:asciiTheme="minorHAnsi" w:eastAsiaTheme="minorEastAsia" w:hAnsiTheme="minorHAnsi" w:cstheme="minorBidi"/>
          <w:noProof/>
          <w:sz w:val="22"/>
          <w:szCs w:val="22"/>
        </w:rPr>
      </w:pPr>
      <w:hyperlink r:id="rId9" w:anchor="_Toc48232873" w:history="1">
        <w:r w:rsidR="003A4A35" w:rsidRPr="009E09FE">
          <w:rPr>
            <w:rStyle w:val="Hyperlink"/>
            <w:noProof/>
          </w:rPr>
          <w:t>Distresses on Bituminous - Chip Seal Roads</w:t>
        </w:r>
        <w:r w:rsidR="003A4A35">
          <w:rPr>
            <w:noProof/>
            <w:webHidden/>
          </w:rPr>
          <w:tab/>
        </w:r>
        <w:r w:rsidR="003A4A35">
          <w:rPr>
            <w:noProof/>
            <w:webHidden/>
          </w:rPr>
          <w:fldChar w:fldCharType="begin"/>
        </w:r>
        <w:r w:rsidR="003A4A35">
          <w:rPr>
            <w:noProof/>
            <w:webHidden/>
          </w:rPr>
          <w:instrText xml:space="preserve"> PAGEREF _Toc48232873 \h </w:instrText>
        </w:r>
        <w:r w:rsidR="003A4A35">
          <w:rPr>
            <w:noProof/>
            <w:webHidden/>
          </w:rPr>
        </w:r>
        <w:r w:rsidR="003A4A35">
          <w:rPr>
            <w:noProof/>
            <w:webHidden/>
          </w:rPr>
          <w:fldChar w:fldCharType="separate"/>
        </w:r>
        <w:r w:rsidR="00820CD5">
          <w:rPr>
            <w:noProof/>
            <w:webHidden/>
          </w:rPr>
          <w:t>22</w:t>
        </w:r>
        <w:r w:rsidR="003A4A35">
          <w:rPr>
            <w:noProof/>
            <w:webHidden/>
          </w:rPr>
          <w:fldChar w:fldCharType="end"/>
        </w:r>
      </w:hyperlink>
    </w:p>
    <w:p w14:paraId="2DA2C5D4" w14:textId="62702D5A" w:rsidR="003A4A35" w:rsidRDefault="00F5195D">
      <w:pPr>
        <w:pStyle w:val="TOC3"/>
        <w:tabs>
          <w:tab w:val="right" w:leader="dot" w:pos="8630"/>
        </w:tabs>
        <w:rPr>
          <w:rFonts w:asciiTheme="minorHAnsi" w:eastAsiaTheme="minorEastAsia" w:hAnsiTheme="minorHAnsi" w:cstheme="minorBidi"/>
          <w:noProof/>
          <w:sz w:val="22"/>
          <w:szCs w:val="22"/>
        </w:rPr>
      </w:pPr>
      <w:hyperlink w:anchor="_Toc48232874" w:history="1">
        <w:r w:rsidR="003A4A35" w:rsidRPr="009E09FE">
          <w:rPr>
            <w:rStyle w:val="Hyperlink"/>
            <w:noProof/>
          </w:rPr>
          <w:t>Rating of Bituminous - Chip Seal Roads</w:t>
        </w:r>
        <w:r w:rsidR="003A4A35">
          <w:rPr>
            <w:noProof/>
            <w:webHidden/>
          </w:rPr>
          <w:tab/>
        </w:r>
        <w:r w:rsidR="003A4A35">
          <w:rPr>
            <w:noProof/>
            <w:webHidden/>
          </w:rPr>
          <w:fldChar w:fldCharType="begin"/>
        </w:r>
        <w:r w:rsidR="003A4A35">
          <w:rPr>
            <w:noProof/>
            <w:webHidden/>
          </w:rPr>
          <w:instrText xml:space="preserve"> PAGEREF _Toc48232874 \h </w:instrText>
        </w:r>
        <w:r w:rsidR="003A4A35">
          <w:rPr>
            <w:noProof/>
            <w:webHidden/>
          </w:rPr>
        </w:r>
        <w:r w:rsidR="003A4A35">
          <w:rPr>
            <w:noProof/>
            <w:webHidden/>
          </w:rPr>
          <w:fldChar w:fldCharType="separate"/>
        </w:r>
        <w:r w:rsidR="00820CD5">
          <w:rPr>
            <w:noProof/>
            <w:webHidden/>
          </w:rPr>
          <w:t>28</w:t>
        </w:r>
        <w:r w:rsidR="003A4A35">
          <w:rPr>
            <w:noProof/>
            <w:webHidden/>
          </w:rPr>
          <w:fldChar w:fldCharType="end"/>
        </w:r>
      </w:hyperlink>
    </w:p>
    <w:p w14:paraId="23A44B0C" w14:textId="588C30D4" w:rsidR="0066158F" w:rsidRDefault="00E07B63" w:rsidP="0066158F">
      <w:r>
        <w:fldChar w:fldCharType="end"/>
      </w:r>
    </w:p>
    <w:p w14:paraId="70DFDEC0" w14:textId="77777777" w:rsidR="0066158F" w:rsidRDefault="0066158F" w:rsidP="0066158F"/>
    <w:p w14:paraId="57717252" w14:textId="77777777" w:rsidR="0066158F" w:rsidRDefault="0066158F" w:rsidP="0066158F"/>
    <w:p w14:paraId="363B9652" w14:textId="77777777" w:rsidR="0066158F" w:rsidRDefault="0066158F" w:rsidP="0066158F"/>
    <w:p w14:paraId="27029C29" w14:textId="77777777" w:rsidR="0066158F" w:rsidRDefault="0066158F" w:rsidP="0066158F"/>
    <w:p w14:paraId="2A2D989A" w14:textId="77777777" w:rsidR="0066158F" w:rsidRDefault="0066158F" w:rsidP="0066158F"/>
    <w:p w14:paraId="32441F44" w14:textId="77777777" w:rsidR="0066158F" w:rsidRDefault="0066158F" w:rsidP="0066158F"/>
    <w:p w14:paraId="7A704CF1" w14:textId="77777777" w:rsidR="0066158F" w:rsidRDefault="0066158F" w:rsidP="0066158F"/>
    <w:p w14:paraId="4144A034" w14:textId="77777777" w:rsidR="00B830CB" w:rsidRDefault="00B830CB" w:rsidP="0066158F"/>
    <w:p w14:paraId="00C2BF0A" w14:textId="77777777" w:rsidR="003B6B20" w:rsidRDefault="0066158F" w:rsidP="003B6B20">
      <w:pPr>
        <w:jc w:val="center"/>
        <w:rPr>
          <w:sz w:val="28"/>
        </w:rPr>
      </w:pPr>
      <w:r w:rsidRPr="00EC03BE">
        <w:t xml:space="preserve">  </w:t>
      </w:r>
    </w:p>
    <w:p w14:paraId="4A27956F" w14:textId="77777777" w:rsidR="003B6B20" w:rsidRDefault="003B6B20" w:rsidP="00682AAF">
      <w:pPr>
        <w:pStyle w:val="Caption"/>
        <w:sectPr w:rsidR="003B6B20">
          <w:footerReference w:type="even" r:id="rId10"/>
          <w:footerReference w:type="default" r:id="rId11"/>
          <w:footerReference w:type="first" r:id="rId12"/>
          <w:pgSz w:w="12240" w:h="15840" w:code="1"/>
          <w:pgMar w:top="1440" w:right="1800" w:bottom="1440" w:left="1800" w:header="720" w:footer="864" w:gutter="0"/>
          <w:pgNumType w:fmt="lowerRoman" w:start="2"/>
          <w:cols w:space="720"/>
          <w:titlePg/>
          <w:docGrid w:linePitch="360"/>
        </w:sectPr>
      </w:pPr>
    </w:p>
    <w:p w14:paraId="6B9CA302" w14:textId="77777777" w:rsidR="00B830CB" w:rsidRPr="00682AAF" w:rsidRDefault="00B830CB" w:rsidP="00B830CB">
      <w:pPr>
        <w:pStyle w:val="Title"/>
        <w:rPr>
          <w:rStyle w:val="Emphasis"/>
        </w:rPr>
      </w:pPr>
    </w:p>
    <w:p w14:paraId="7326674E" w14:textId="77777777" w:rsidR="0066158F" w:rsidRPr="00B830CB" w:rsidRDefault="0066158F" w:rsidP="00B830CB">
      <w:pPr>
        <w:pStyle w:val="Title"/>
      </w:pPr>
      <w:r w:rsidRPr="00B830CB">
        <w:t>Pavement Management Guide</w:t>
      </w:r>
    </w:p>
    <w:p w14:paraId="2356049D" w14:textId="77777777" w:rsidR="0066158F" w:rsidRPr="0023310B" w:rsidRDefault="0066158F" w:rsidP="0066158F">
      <w:pPr>
        <w:jc w:val="center"/>
        <w:rPr>
          <w:rFonts w:ascii="Cambria" w:hAnsi="Cambria"/>
          <w:sz w:val="32"/>
          <w:szCs w:val="32"/>
        </w:rPr>
      </w:pPr>
      <w:r w:rsidRPr="0023310B">
        <w:rPr>
          <w:rFonts w:ascii="Cambria" w:hAnsi="Cambria"/>
          <w:sz w:val="32"/>
          <w:szCs w:val="32"/>
        </w:rPr>
        <w:t>for</w:t>
      </w:r>
    </w:p>
    <w:p w14:paraId="35FBB674" w14:textId="14615BEF" w:rsidR="0066158F" w:rsidRDefault="009162A7" w:rsidP="0066158F">
      <w:pPr>
        <w:jc w:val="center"/>
        <w:rPr>
          <w:rFonts w:ascii="Cambria" w:hAnsi="Cambria"/>
          <w:sz w:val="32"/>
          <w:szCs w:val="32"/>
        </w:rPr>
      </w:pPr>
      <w:r>
        <w:rPr>
          <w:rFonts w:ascii="Cambria" w:hAnsi="Cambria"/>
          <w:sz w:val="32"/>
          <w:szCs w:val="32"/>
        </w:rPr>
        <w:t xml:space="preserve">Franklin </w:t>
      </w:r>
      <w:r w:rsidR="00D91065">
        <w:rPr>
          <w:rFonts w:ascii="Cambria" w:hAnsi="Cambria"/>
          <w:sz w:val="32"/>
          <w:szCs w:val="32"/>
        </w:rPr>
        <w:t>County</w:t>
      </w:r>
    </w:p>
    <w:p w14:paraId="14935B8E" w14:textId="77777777" w:rsidR="00295915" w:rsidRPr="0023310B" w:rsidRDefault="00295915" w:rsidP="0066158F">
      <w:pPr>
        <w:jc w:val="center"/>
        <w:rPr>
          <w:rFonts w:ascii="Cambria" w:hAnsi="Cambria"/>
          <w:sz w:val="32"/>
          <w:szCs w:val="32"/>
        </w:rPr>
      </w:pPr>
    </w:p>
    <w:p w14:paraId="742C2123" w14:textId="2687DACB" w:rsidR="0066158F" w:rsidRPr="007C51F6" w:rsidRDefault="00CC27D1" w:rsidP="00E95563">
      <w:pPr>
        <w:pStyle w:val="Heading1"/>
      </w:pPr>
      <w:bookmarkStart w:id="0" w:name="_Toc272431925"/>
      <w:bookmarkStart w:id="1" w:name="_Toc272431991"/>
      <w:bookmarkStart w:id="2" w:name="_Toc48232805"/>
      <w:r>
        <w:t xml:space="preserve">Section 1 </w:t>
      </w:r>
      <w:r w:rsidR="0066158F" w:rsidRPr="00682AAF">
        <w:t>Introduction</w:t>
      </w:r>
      <w:r w:rsidR="0066158F" w:rsidRPr="007C51F6">
        <w:t>:</w:t>
      </w:r>
      <w:bookmarkEnd w:id="0"/>
      <w:bookmarkEnd w:id="1"/>
      <w:bookmarkEnd w:id="2"/>
    </w:p>
    <w:p w14:paraId="5C0031A7" w14:textId="77777777" w:rsidR="0066158F" w:rsidRDefault="0066158F" w:rsidP="0066158F"/>
    <w:p w14:paraId="0E7DA9EA" w14:textId="14CBA998" w:rsidR="0066158F" w:rsidRDefault="00CC27D1" w:rsidP="0066158F">
      <w:bookmarkStart w:id="3" w:name="_Toc48232806"/>
      <w:r w:rsidRPr="00CC27D1">
        <w:rPr>
          <w:rStyle w:val="Heading3Char"/>
        </w:rPr>
        <w:t>Introduction:</w:t>
      </w:r>
      <w:bookmarkEnd w:id="3"/>
      <w:r>
        <w:t xml:space="preserve"> </w:t>
      </w:r>
      <w:r w:rsidR="0066158F">
        <w:t xml:space="preserve">This guide describes and explains the </w:t>
      </w:r>
      <w:r w:rsidR="00FF62DC">
        <w:t>road</w:t>
      </w:r>
      <w:r w:rsidR="0066158F">
        <w:t xml:space="preserve"> inventory and software developed for a </w:t>
      </w:r>
      <w:r w:rsidR="00FF62DC">
        <w:t>rural Kansas County</w:t>
      </w:r>
      <w:r w:rsidR="00D91065">
        <w:t xml:space="preserve"> </w:t>
      </w:r>
      <w:r w:rsidR="0066158F">
        <w:t xml:space="preserve">simple pavement management system.  </w:t>
      </w:r>
      <w:r w:rsidR="00C418C1">
        <w:t xml:space="preserve">Section 2 describes the </w:t>
      </w:r>
      <w:r w:rsidR="00D91065">
        <w:t>road</w:t>
      </w:r>
      <w:r w:rsidR="0066158F">
        <w:t xml:space="preserve"> system</w:t>
      </w:r>
      <w:r w:rsidR="00C418C1">
        <w:t xml:space="preserve">, maintenance plan and recommendations.  </w:t>
      </w:r>
      <w:r w:rsidR="0066158F">
        <w:t xml:space="preserve">Section </w:t>
      </w:r>
      <w:r w:rsidR="00C418C1">
        <w:t>3</w:t>
      </w:r>
      <w:r w:rsidR="0066158F">
        <w:t xml:space="preserve"> describes the software, and explains how to use the software and keep the data current.</w:t>
      </w:r>
      <w:r w:rsidR="00C418C1">
        <w:t xml:space="preserve"> </w:t>
      </w:r>
      <w:r w:rsidR="006A4B1C">
        <w:t xml:space="preserve">Section 4 describe condition ratings.  </w:t>
      </w:r>
    </w:p>
    <w:p w14:paraId="576A05FA" w14:textId="197421E3" w:rsidR="006A4B1C" w:rsidRDefault="006A4B1C" w:rsidP="0066158F"/>
    <w:p w14:paraId="3077684B" w14:textId="56D5D370" w:rsidR="00134486" w:rsidRPr="00611EA6" w:rsidRDefault="006A4B1C" w:rsidP="00611EA6">
      <w:bookmarkStart w:id="4" w:name="_Toc48232807"/>
      <w:r w:rsidRPr="00611EA6">
        <w:rPr>
          <w:rStyle w:val="Heading3Char"/>
        </w:rPr>
        <w:t>Initial Inventory</w:t>
      </w:r>
      <w:r w:rsidR="00CC27D1" w:rsidRPr="00611EA6">
        <w:rPr>
          <w:rStyle w:val="Heading3Char"/>
        </w:rPr>
        <w:t>:</w:t>
      </w:r>
      <w:bookmarkEnd w:id="4"/>
      <w:r w:rsidR="00CC27D1">
        <w:t xml:space="preserve">  </w:t>
      </w:r>
    </w:p>
    <w:p w14:paraId="641D5E48" w14:textId="4581BEC6" w:rsidR="00134486" w:rsidRPr="00134486" w:rsidRDefault="00611EA6" w:rsidP="00134486">
      <w:r w:rsidRPr="00611EA6">
        <w:t xml:space="preserve">To properly manage </w:t>
      </w:r>
      <w:r w:rsidR="00134486">
        <w:t>the road network current conditions as well as historical information are critical.  To manage the data t</w:t>
      </w:r>
      <w:r w:rsidR="00134486" w:rsidRPr="00134486">
        <w:t xml:space="preserve">he road system is divided into sections.  </w:t>
      </w:r>
      <w:r w:rsidR="00134486">
        <w:t xml:space="preserve">A </w:t>
      </w:r>
      <w:r w:rsidR="00134486" w:rsidRPr="00134486">
        <w:t xml:space="preserve">particular section must have uniform physical characteristics and traffic.  Sections begin and end where the width, shoulders, pavement type and traffic change. All </w:t>
      </w:r>
      <w:r w:rsidR="00D52EC8" w:rsidRPr="00134486">
        <w:t>hard</w:t>
      </w:r>
      <w:r w:rsidR="00D52EC8">
        <w:t>-</w:t>
      </w:r>
      <w:r w:rsidR="00134486" w:rsidRPr="00134486">
        <w:t xml:space="preserve">surfaced roads within the county were physically measured and the pavement condition determined based on the </w:t>
      </w:r>
      <w:r w:rsidR="00D52EC8">
        <w:t>PASER</w:t>
      </w:r>
      <w:r w:rsidR="00D52EC8" w:rsidRPr="00134486">
        <w:t xml:space="preserve"> </w:t>
      </w:r>
      <w:r w:rsidR="00134486" w:rsidRPr="00134486">
        <w:t xml:space="preserve">system developed by the University of Wisconsin.  The inventory and rating data were entered in an Excel spreadsheet.  </w:t>
      </w:r>
    </w:p>
    <w:p w14:paraId="55B6CDE4" w14:textId="77777777" w:rsidR="00134486" w:rsidRPr="00134486" w:rsidRDefault="00134486" w:rsidP="00134486"/>
    <w:p w14:paraId="5BB89287" w14:textId="134D96E1" w:rsidR="00B830CB" w:rsidRPr="00B830CB" w:rsidRDefault="00F42731" w:rsidP="00F42731">
      <w:pPr>
        <w:pStyle w:val="Heading3"/>
      </w:pPr>
      <w:bookmarkStart w:id="5" w:name="_Toc48232808"/>
      <w:r>
        <w:t>Historical Records Search:</w:t>
      </w:r>
      <w:bookmarkEnd w:id="5"/>
    </w:p>
    <w:p w14:paraId="6598F8D3" w14:textId="0889A768" w:rsidR="00711D3E" w:rsidRDefault="002746F0" w:rsidP="005B6448">
      <w:r>
        <w:t>Historical records were searched for construction dates and details of construction as well as work performed since construction.  This information is helpful to determine pavement type, pavement structure and past performance</w:t>
      </w:r>
      <w:r w:rsidR="00134486" w:rsidRPr="00134486">
        <w:t xml:space="preserve">.  </w:t>
      </w:r>
      <w:r>
        <w:t>Records are almost always incomplete and if plans and written records are not available staff memory is used as the best available information.</w:t>
      </w:r>
    </w:p>
    <w:p w14:paraId="172F40A1" w14:textId="19A1F3E5" w:rsidR="00803E8B" w:rsidRDefault="00803E8B" w:rsidP="00803E8B"/>
    <w:p w14:paraId="43D71BC4" w14:textId="77777777" w:rsidR="001B4F32" w:rsidRPr="001B4F32" w:rsidRDefault="001B4F32" w:rsidP="001B4F32">
      <w:pPr>
        <w:pStyle w:val="Heading3"/>
      </w:pPr>
      <w:bookmarkStart w:id="6" w:name="_Toc48232809"/>
      <w:r w:rsidRPr="001B4F32">
        <w:t>Functional Class</w:t>
      </w:r>
      <w:bookmarkEnd w:id="6"/>
    </w:p>
    <w:p w14:paraId="2E510AF7" w14:textId="77777777" w:rsidR="001B4F32" w:rsidRPr="001B4F32" w:rsidRDefault="001B4F32" w:rsidP="001B4F32">
      <w:r w:rsidRPr="001B4F32">
        <w:t>Each road section was assigned a Functional Class as described in the table below.  The county’s approved functional classification map is available on the KDOT website.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78"/>
        <w:gridCol w:w="7372"/>
      </w:tblGrid>
      <w:tr w:rsidR="001B4F32" w:rsidRPr="001B4F32" w14:paraId="31BC33B9" w14:textId="77777777" w:rsidTr="00E95563">
        <w:tc>
          <w:tcPr>
            <w:tcW w:w="1998" w:type="dxa"/>
            <w:tcBorders>
              <w:top w:val="single" w:sz="4" w:space="0" w:color="000000"/>
              <w:left w:val="single" w:sz="4" w:space="0" w:color="000000"/>
              <w:bottom w:val="single" w:sz="4" w:space="0" w:color="000000"/>
              <w:right w:val="single" w:sz="4" w:space="0" w:color="000000"/>
            </w:tcBorders>
            <w:shd w:val="clear" w:color="auto" w:fill="auto"/>
          </w:tcPr>
          <w:p w14:paraId="761E7A9F" w14:textId="77777777" w:rsidR="001B4F32" w:rsidRPr="001B4F32" w:rsidRDefault="001B4F32" w:rsidP="001B4F32">
            <w:pPr>
              <w:rPr>
                <w:b/>
              </w:rPr>
            </w:pPr>
            <w:r w:rsidRPr="001B4F32">
              <w:rPr>
                <w:b/>
              </w:rPr>
              <w:t>Minor Arterial</w:t>
            </w:r>
          </w:p>
        </w:tc>
        <w:tc>
          <w:tcPr>
            <w:tcW w:w="7578" w:type="dxa"/>
            <w:tcBorders>
              <w:top w:val="single" w:sz="4" w:space="0" w:color="000000"/>
              <w:left w:val="single" w:sz="4" w:space="0" w:color="000000"/>
              <w:bottom w:val="single" w:sz="4" w:space="0" w:color="000000"/>
              <w:right w:val="single" w:sz="4" w:space="0" w:color="000000"/>
            </w:tcBorders>
            <w:shd w:val="clear" w:color="auto" w:fill="auto"/>
          </w:tcPr>
          <w:p w14:paraId="0A531E40" w14:textId="77777777" w:rsidR="001B4F32" w:rsidRPr="001B4F32" w:rsidRDefault="001B4F32" w:rsidP="001B4F32">
            <w:pPr>
              <w:rPr>
                <w:bCs/>
              </w:rPr>
            </w:pPr>
            <w:r w:rsidRPr="001B4F32">
              <w:rPr>
                <w:bCs/>
              </w:rPr>
              <w:t>Minor Arterial as shown on urban city, if any, functional classification map approved by KDOT and the urban city.</w:t>
            </w:r>
          </w:p>
        </w:tc>
      </w:tr>
      <w:tr w:rsidR="001B4F32" w:rsidRPr="001B4F32" w14:paraId="3A260758" w14:textId="77777777" w:rsidTr="00E95563">
        <w:tc>
          <w:tcPr>
            <w:tcW w:w="1998" w:type="dxa"/>
            <w:tcBorders>
              <w:top w:val="single" w:sz="4" w:space="0" w:color="000000"/>
              <w:left w:val="single" w:sz="4" w:space="0" w:color="000000"/>
              <w:bottom w:val="single" w:sz="4" w:space="0" w:color="000000"/>
              <w:right w:val="single" w:sz="4" w:space="0" w:color="000000"/>
            </w:tcBorders>
            <w:shd w:val="clear" w:color="auto" w:fill="auto"/>
          </w:tcPr>
          <w:p w14:paraId="1C191C12" w14:textId="77777777" w:rsidR="001B4F32" w:rsidRPr="001B4F32" w:rsidRDefault="001B4F32" w:rsidP="001B4F32">
            <w:pPr>
              <w:rPr>
                <w:b/>
              </w:rPr>
            </w:pPr>
            <w:r w:rsidRPr="001B4F32">
              <w:rPr>
                <w:b/>
              </w:rPr>
              <w:t>Major Collector</w:t>
            </w:r>
          </w:p>
        </w:tc>
        <w:tc>
          <w:tcPr>
            <w:tcW w:w="7578" w:type="dxa"/>
            <w:tcBorders>
              <w:top w:val="single" w:sz="4" w:space="0" w:color="000000"/>
              <w:left w:val="single" w:sz="4" w:space="0" w:color="000000"/>
              <w:bottom w:val="single" w:sz="4" w:space="0" w:color="000000"/>
              <w:right w:val="single" w:sz="4" w:space="0" w:color="000000"/>
            </w:tcBorders>
            <w:shd w:val="clear" w:color="auto" w:fill="auto"/>
          </w:tcPr>
          <w:p w14:paraId="0A56AC8B" w14:textId="77777777" w:rsidR="001B4F32" w:rsidRPr="001B4F32" w:rsidRDefault="001B4F32" w:rsidP="001B4F32">
            <w:pPr>
              <w:rPr>
                <w:bCs/>
              </w:rPr>
            </w:pPr>
            <w:r w:rsidRPr="001B4F32">
              <w:rPr>
                <w:bCs/>
              </w:rPr>
              <w:t>Major Collector as shown on the county's functional classification map approved by KDOT and FHWA</w:t>
            </w:r>
          </w:p>
        </w:tc>
      </w:tr>
      <w:tr w:rsidR="001B4F32" w:rsidRPr="001B4F32" w14:paraId="32AAF097" w14:textId="77777777" w:rsidTr="00E95563">
        <w:tc>
          <w:tcPr>
            <w:tcW w:w="1998" w:type="dxa"/>
            <w:tcBorders>
              <w:top w:val="single" w:sz="4" w:space="0" w:color="000000"/>
              <w:left w:val="single" w:sz="4" w:space="0" w:color="000000"/>
              <w:bottom w:val="single" w:sz="4" w:space="0" w:color="000000"/>
              <w:right w:val="single" w:sz="4" w:space="0" w:color="000000"/>
            </w:tcBorders>
            <w:shd w:val="clear" w:color="auto" w:fill="auto"/>
          </w:tcPr>
          <w:p w14:paraId="5FF4934F" w14:textId="77777777" w:rsidR="001B4F32" w:rsidRPr="001B4F32" w:rsidRDefault="001B4F32" w:rsidP="001B4F32">
            <w:pPr>
              <w:rPr>
                <w:b/>
              </w:rPr>
            </w:pPr>
            <w:r w:rsidRPr="001B4F32">
              <w:rPr>
                <w:b/>
              </w:rPr>
              <w:t>Minor Collector</w:t>
            </w:r>
          </w:p>
        </w:tc>
        <w:tc>
          <w:tcPr>
            <w:tcW w:w="7578" w:type="dxa"/>
            <w:tcBorders>
              <w:top w:val="single" w:sz="4" w:space="0" w:color="000000"/>
              <w:left w:val="single" w:sz="4" w:space="0" w:color="000000"/>
              <w:bottom w:val="single" w:sz="4" w:space="0" w:color="000000"/>
              <w:right w:val="single" w:sz="4" w:space="0" w:color="000000"/>
            </w:tcBorders>
            <w:shd w:val="clear" w:color="auto" w:fill="auto"/>
          </w:tcPr>
          <w:p w14:paraId="44C41D75" w14:textId="77777777" w:rsidR="001B4F32" w:rsidRPr="001B4F32" w:rsidRDefault="001B4F32" w:rsidP="001B4F32">
            <w:pPr>
              <w:rPr>
                <w:bCs/>
              </w:rPr>
            </w:pPr>
            <w:r w:rsidRPr="001B4F32">
              <w:rPr>
                <w:bCs/>
              </w:rPr>
              <w:t>Minor Collector as shown on the county's functional classification map approved by KDOT and FHWA</w:t>
            </w:r>
          </w:p>
        </w:tc>
      </w:tr>
      <w:tr w:rsidR="001B4F32" w:rsidRPr="001B4F32" w14:paraId="5BC68283" w14:textId="77777777" w:rsidTr="00E95563">
        <w:tc>
          <w:tcPr>
            <w:tcW w:w="1998" w:type="dxa"/>
            <w:tcBorders>
              <w:top w:val="single" w:sz="4" w:space="0" w:color="000000"/>
              <w:left w:val="single" w:sz="4" w:space="0" w:color="000000"/>
              <w:bottom w:val="single" w:sz="4" w:space="0" w:color="000000"/>
              <w:right w:val="single" w:sz="4" w:space="0" w:color="000000"/>
            </w:tcBorders>
            <w:shd w:val="clear" w:color="auto" w:fill="auto"/>
          </w:tcPr>
          <w:p w14:paraId="62DC9796" w14:textId="77777777" w:rsidR="001B4F32" w:rsidRPr="001B4F32" w:rsidRDefault="001B4F32" w:rsidP="001B4F32">
            <w:pPr>
              <w:rPr>
                <w:b/>
              </w:rPr>
            </w:pPr>
            <w:r w:rsidRPr="001B4F32">
              <w:rPr>
                <w:b/>
              </w:rPr>
              <w:t>Local</w:t>
            </w:r>
          </w:p>
        </w:tc>
        <w:tc>
          <w:tcPr>
            <w:tcW w:w="7578" w:type="dxa"/>
            <w:tcBorders>
              <w:top w:val="single" w:sz="4" w:space="0" w:color="000000"/>
              <w:left w:val="single" w:sz="4" w:space="0" w:color="000000"/>
              <w:bottom w:val="single" w:sz="4" w:space="0" w:color="000000"/>
              <w:right w:val="single" w:sz="4" w:space="0" w:color="000000"/>
            </w:tcBorders>
            <w:shd w:val="clear" w:color="auto" w:fill="auto"/>
          </w:tcPr>
          <w:p w14:paraId="43B04150" w14:textId="77777777" w:rsidR="001B4F32" w:rsidRPr="001B4F32" w:rsidRDefault="001B4F32" w:rsidP="001B4F32">
            <w:pPr>
              <w:rPr>
                <w:bCs/>
              </w:rPr>
            </w:pPr>
            <w:r w:rsidRPr="001B4F32">
              <w:rPr>
                <w:bCs/>
              </w:rPr>
              <w:t>Other section line or similar road not a Major or Minor Collector</w:t>
            </w:r>
          </w:p>
        </w:tc>
      </w:tr>
      <w:tr w:rsidR="001B4F32" w:rsidRPr="001B4F32" w14:paraId="0A200EA8" w14:textId="77777777" w:rsidTr="00E95563">
        <w:tc>
          <w:tcPr>
            <w:tcW w:w="1998" w:type="dxa"/>
            <w:tcBorders>
              <w:top w:val="single" w:sz="4" w:space="0" w:color="000000"/>
              <w:left w:val="single" w:sz="4" w:space="0" w:color="000000"/>
              <w:bottom w:val="single" w:sz="4" w:space="0" w:color="000000"/>
              <w:right w:val="single" w:sz="4" w:space="0" w:color="000000"/>
            </w:tcBorders>
            <w:shd w:val="clear" w:color="auto" w:fill="auto"/>
          </w:tcPr>
          <w:p w14:paraId="6989BD5E" w14:textId="77777777" w:rsidR="001B4F32" w:rsidRPr="001B4F32" w:rsidRDefault="001B4F32" w:rsidP="001B4F32">
            <w:pPr>
              <w:rPr>
                <w:b/>
              </w:rPr>
            </w:pPr>
            <w:r w:rsidRPr="001B4F32">
              <w:rPr>
                <w:b/>
              </w:rPr>
              <w:t>Subdivision</w:t>
            </w:r>
          </w:p>
        </w:tc>
        <w:tc>
          <w:tcPr>
            <w:tcW w:w="7578" w:type="dxa"/>
            <w:tcBorders>
              <w:top w:val="single" w:sz="4" w:space="0" w:color="000000"/>
              <w:left w:val="single" w:sz="4" w:space="0" w:color="000000"/>
              <w:bottom w:val="single" w:sz="4" w:space="0" w:color="000000"/>
              <w:right w:val="single" w:sz="4" w:space="0" w:color="000000"/>
            </w:tcBorders>
            <w:shd w:val="clear" w:color="auto" w:fill="auto"/>
          </w:tcPr>
          <w:p w14:paraId="6432C0EC" w14:textId="77777777" w:rsidR="001B4F32" w:rsidRPr="001B4F32" w:rsidRDefault="001B4F32" w:rsidP="001B4F32">
            <w:pPr>
              <w:rPr>
                <w:bCs/>
              </w:rPr>
            </w:pPr>
            <w:r w:rsidRPr="001B4F32">
              <w:rPr>
                <w:bCs/>
              </w:rPr>
              <w:t>Road or street inside of a subdivision</w:t>
            </w:r>
          </w:p>
        </w:tc>
      </w:tr>
    </w:tbl>
    <w:p w14:paraId="0ADEEC3F" w14:textId="77777777" w:rsidR="001B4F32" w:rsidRPr="001B4F32" w:rsidRDefault="001B4F32" w:rsidP="001B4F32">
      <w:r w:rsidRPr="001B4F32">
        <w:t>Table 1 Functional Classification</w:t>
      </w:r>
    </w:p>
    <w:p w14:paraId="2519DC9E" w14:textId="77777777" w:rsidR="001B4F32" w:rsidRPr="001B4F32" w:rsidRDefault="001B4F32" w:rsidP="001B4F32"/>
    <w:p w14:paraId="6C3167EC" w14:textId="4C416C88" w:rsidR="00D2163E" w:rsidRDefault="00D2163E">
      <w:r>
        <w:br w:type="page"/>
      </w:r>
    </w:p>
    <w:p w14:paraId="04ED79B9" w14:textId="77777777" w:rsidR="001B4F32" w:rsidRPr="001B4F32" w:rsidRDefault="001B4F32" w:rsidP="001B4F32"/>
    <w:p w14:paraId="3C709F10" w14:textId="29D47CAC" w:rsidR="00803E8B" w:rsidRDefault="002746F0" w:rsidP="002746F0">
      <w:pPr>
        <w:pStyle w:val="Heading3"/>
      </w:pPr>
      <w:bookmarkStart w:id="7" w:name="_Toc48232810"/>
      <w:r>
        <w:t>Pavement Type:</w:t>
      </w:r>
      <w:bookmarkEnd w:id="7"/>
    </w:p>
    <w:p w14:paraId="66BEA60B" w14:textId="14659418" w:rsidR="002746F0" w:rsidRPr="002746F0" w:rsidRDefault="002746F0" w:rsidP="002746F0">
      <w:r w:rsidRPr="002746F0">
        <w:t xml:space="preserve">Pavement type is determined for each road section.  The pavement type refers to the structure of the road and not necessarily the visible surface type.  The following table lists the various pavement types typically found on county roads. Dirt and gravel roads are listed for information only and are not part of this pavement management system.  </w:t>
      </w:r>
    </w:p>
    <w:tbl>
      <w:tblPr>
        <w:tblStyle w:val="TableGrid"/>
        <w:tblW w:w="0" w:type="auto"/>
        <w:tblLook w:val="04A0" w:firstRow="1" w:lastRow="0" w:firstColumn="1" w:lastColumn="0" w:noHBand="0" w:noVBand="1"/>
      </w:tblPr>
      <w:tblGrid>
        <w:gridCol w:w="1660"/>
        <w:gridCol w:w="1577"/>
        <w:gridCol w:w="6113"/>
      </w:tblGrid>
      <w:tr w:rsidR="002746F0" w:rsidRPr="002746F0" w14:paraId="7F86DEE0" w14:textId="77777777" w:rsidTr="00E95563">
        <w:trPr>
          <w:trHeight w:val="300"/>
        </w:trPr>
        <w:tc>
          <w:tcPr>
            <w:tcW w:w="1660" w:type="dxa"/>
            <w:hideMark/>
          </w:tcPr>
          <w:p w14:paraId="3AF4DA16" w14:textId="77777777" w:rsidR="002746F0" w:rsidRPr="002746F0" w:rsidRDefault="002746F0" w:rsidP="002746F0">
            <w:pPr>
              <w:rPr>
                <w:rFonts w:ascii="Times New Roman" w:eastAsia="Times New Roman" w:hAnsi="Times New Roman"/>
                <w:b/>
                <w:bCs/>
              </w:rPr>
            </w:pPr>
            <w:r w:rsidRPr="002746F0">
              <w:rPr>
                <w:rFonts w:ascii="Times New Roman" w:eastAsia="Times New Roman" w:hAnsi="Times New Roman"/>
                <w:b/>
                <w:bCs/>
              </w:rPr>
              <w:t>Pavement Type</w:t>
            </w:r>
          </w:p>
        </w:tc>
        <w:tc>
          <w:tcPr>
            <w:tcW w:w="1520" w:type="dxa"/>
            <w:hideMark/>
          </w:tcPr>
          <w:p w14:paraId="5E5F574E" w14:textId="77777777" w:rsidR="002746F0" w:rsidRPr="002746F0" w:rsidRDefault="002746F0" w:rsidP="002746F0">
            <w:pPr>
              <w:rPr>
                <w:rFonts w:ascii="Times New Roman" w:eastAsia="Times New Roman" w:hAnsi="Times New Roman"/>
                <w:b/>
                <w:bCs/>
              </w:rPr>
            </w:pPr>
            <w:r w:rsidRPr="002746F0">
              <w:rPr>
                <w:rFonts w:ascii="Times New Roman" w:eastAsia="Times New Roman" w:hAnsi="Times New Roman"/>
                <w:b/>
                <w:bCs/>
              </w:rPr>
              <w:t>Abbreviation</w:t>
            </w:r>
          </w:p>
        </w:tc>
        <w:tc>
          <w:tcPr>
            <w:tcW w:w="6120" w:type="dxa"/>
            <w:hideMark/>
          </w:tcPr>
          <w:p w14:paraId="0AA538F6" w14:textId="77777777" w:rsidR="002746F0" w:rsidRPr="002746F0" w:rsidRDefault="002746F0" w:rsidP="002746F0">
            <w:pPr>
              <w:rPr>
                <w:rFonts w:ascii="Times New Roman" w:eastAsia="Times New Roman" w:hAnsi="Times New Roman"/>
                <w:b/>
                <w:bCs/>
              </w:rPr>
            </w:pPr>
            <w:r w:rsidRPr="002746F0">
              <w:rPr>
                <w:rFonts w:ascii="Times New Roman" w:eastAsia="Times New Roman" w:hAnsi="Times New Roman"/>
                <w:b/>
                <w:bCs/>
              </w:rPr>
              <w:t>Description</w:t>
            </w:r>
          </w:p>
        </w:tc>
      </w:tr>
      <w:tr w:rsidR="002746F0" w:rsidRPr="002746F0" w14:paraId="48E0B4BA" w14:textId="77777777" w:rsidTr="00E95563">
        <w:trPr>
          <w:trHeight w:val="300"/>
        </w:trPr>
        <w:tc>
          <w:tcPr>
            <w:tcW w:w="1660" w:type="dxa"/>
            <w:hideMark/>
          </w:tcPr>
          <w:p w14:paraId="74212957" w14:textId="77777777" w:rsidR="002746F0" w:rsidRPr="002746F0" w:rsidRDefault="002746F0" w:rsidP="002746F0">
            <w:pPr>
              <w:rPr>
                <w:rFonts w:ascii="Times New Roman" w:eastAsia="Times New Roman" w:hAnsi="Times New Roman"/>
              </w:rPr>
            </w:pPr>
            <w:r w:rsidRPr="002746F0">
              <w:rPr>
                <w:rFonts w:ascii="Times New Roman" w:eastAsia="Times New Roman" w:hAnsi="Times New Roman"/>
              </w:rPr>
              <w:t>Dirt</w:t>
            </w:r>
          </w:p>
        </w:tc>
        <w:tc>
          <w:tcPr>
            <w:tcW w:w="1520" w:type="dxa"/>
            <w:hideMark/>
          </w:tcPr>
          <w:p w14:paraId="373BD316" w14:textId="77777777" w:rsidR="002746F0" w:rsidRPr="002746F0" w:rsidRDefault="002746F0" w:rsidP="002746F0">
            <w:pPr>
              <w:rPr>
                <w:rFonts w:ascii="Times New Roman" w:eastAsia="Times New Roman" w:hAnsi="Times New Roman"/>
              </w:rPr>
            </w:pPr>
            <w:r w:rsidRPr="002746F0">
              <w:rPr>
                <w:rFonts w:ascii="Times New Roman" w:eastAsia="Times New Roman" w:hAnsi="Times New Roman"/>
              </w:rPr>
              <w:t>Dirt</w:t>
            </w:r>
          </w:p>
        </w:tc>
        <w:tc>
          <w:tcPr>
            <w:tcW w:w="6120" w:type="dxa"/>
            <w:hideMark/>
          </w:tcPr>
          <w:p w14:paraId="0D1DBCCD" w14:textId="77777777" w:rsidR="002746F0" w:rsidRPr="002746F0" w:rsidRDefault="002746F0" w:rsidP="002746F0">
            <w:pPr>
              <w:rPr>
                <w:rFonts w:ascii="Times New Roman" w:eastAsia="Times New Roman" w:hAnsi="Times New Roman"/>
              </w:rPr>
            </w:pPr>
            <w:r w:rsidRPr="002746F0">
              <w:rPr>
                <w:rFonts w:ascii="Times New Roman" w:eastAsia="Times New Roman" w:hAnsi="Times New Roman"/>
              </w:rPr>
              <w:t>Native soil with no surfacing material</w:t>
            </w:r>
          </w:p>
        </w:tc>
      </w:tr>
      <w:tr w:rsidR="002746F0" w:rsidRPr="002746F0" w14:paraId="2CAED409" w14:textId="77777777" w:rsidTr="00E95563">
        <w:trPr>
          <w:trHeight w:val="255"/>
        </w:trPr>
        <w:tc>
          <w:tcPr>
            <w:tcW w:w="1660" w:type="dxa"/>
            <w:hideMark/>
          </w:tcPr>
          <w:p w14:paraId="6F821C82" w14:textId="77777777" w:rsidR="002746F0" w:rsidRPr="002746F0" w:rsidRDefault="002746F0" w:rsidP="002746F0">
            <w:pPr>
              <w:rPr>
                <w:rFonts w:ascii="Times New Roman" w:eastAsia="Times New Roman" w:hAnsi="Times New Roman"/>
              </w:rPr>
            </w:pPr>
            <w:r w:rsidRPr="002746F0">
              <w:rPr>
                <w:rFonts w:ascii="Times New Roman" w:eastAsia="Times New Roman" w:hAnsi="Times New Roman"/>
              </w:rPr>
              <w:t>Gravel</w:t>
            </w:r>
          </w:p>
        </w:tc>
        <w:tc>
          <w:tcPr>
            <w:tcW w:w="1520" w:type="dxa"/>
            <w:hideMark/>
          </w:tcPr>
          <w:p w14:paraId="6D8C985E" w14:textId="77777777" w:rsidR="002746F0" w:rsidRPr="002746F0" w:rsidRDefault="002746F0" w:rsidP="002746F0">
            <w:pPr>
              <w:rPr>
                <w:rFonts w:ascii="Times New Roman" w:eastAsia="Times New Roman" w:hAnsi="Times New Roman"/>
              </w:rPr>
            </w:pPr>
            <w:r w:rsidRPr="002746F0">
              <w:rPr>
                <w:rFonts w:ascii="Times New Roman" w:eastAsia="Times New Roman" w:hAnsi="Times New Roman"/>
              </w:rPr>
              <w:t>Gravel</w:t>
            </w:r>
          </w:p>
        </w:tc>
        <w:tc>
          <w:tcPr>
            <w:tcW w:w="6120" w:type="dxa"/>
            <w:hideMark/>
          </w:tcPr>
          <w:p w14:paraId="45BE32C7" w14:textId="77777777" w:rsidR="002746F0" w:rsidRPr="002746F0" w:rsidRDefault="002746F0" w:rsidP="002746F0">
            <w:pPr>
              <w:rPr>
                <w:rFonts w:ascii="Times New Roman" w:eastAsia="Times New Roman" w:hAnsi="Times New Roman"/>
              </w:rPr>
            </w:pPr>
            <w:r w:rsidRPr="002746F0">
              <w:rPr>
                <w:rFonts w:ascii="Times New Roman" w:eastAsia="Times New Roman" w:hAnsi="Times New Roman"/>
              </w:rPr>
              <w:t>Crushed limestone or sand/gravel</w:t>
            </w:r>
          </w:p>
        </w:tc>
      </w:tr>
      <w:tr w:rsidR="002746F0" w:rsidRPr="002746F0" w14:paraId="3EE14020" w14:textId="77777777" w:rsidTr="00E95563">
        <w:trPr>
          <w:trHeight w:val="1215"/>
        </w:trPr>
        <w:tc>
          <w:tcPr>
            <w:tcW w:w="1660" w:type="dxa"/>
            <w:hideMark/>
          </w:tcPr>
          <w:p w14:paraId="4A092BA5" w14:textId="77777777" w:rsidR="002746F0" w:rsidRPr="002746F0" w:rsidRDefault="002746F0" w:rsidP="002746F0">
            <w:pPr>
              <w:rPr>
                <w:rFonts w:ascii="Times New Roman" w:eastAsia="Times New Roman" w:hAnsi="Times New Roman"/>
              </w:rPr>
            </w:pPr>
            <w:r w:rsidRPr="002746F0">
              <w:rPr>
                <w:rFonts w:ascii="Times New Roman" w:eastAsia="Times New Roman" w:hAnsi="Times New Roman"/>
              </w:rPr>
              <w:t>Bituminous</w:t>
            </w:r>
          </w:p>
        </w:tc>
        <w:tc>
          <w:tcPr>
            <w:tcW w:w="1520" w:type="dxa"/>
            <w:hideMark/>
          </w:tcPr>
          <w:p w14:paraId="5CDC32A1" w14:textId="77777777" w:rsidR="002746F0" w:rsidRPr="002746F0" w:rsidRDefault="002746F0" w:rsidP="002746F0">
            <w:pPr>
              <w:rPr>
                <w:rFonts w:ascii="Times New Roman" w:eastAsia="Times New Roman" w:hAnsi="Times New Roman"/>
              </w:rPr>
            </w:pPr>
            <w:r w:rsidRPr="002746F0">
              <w:rPr>
                <w:rFonts w:ascii="Times New Roman" w:eastAsia="Times New Roman" w:hAnsi="Times New Roman"/>
              </w:rPr>
              <w:t>Bit</w:t>
            </w:r>
          </w:p>
        </w:tc>
        <w:tc>
          <w:tcPr>
            <w:tcW w:w="6120" w:type="dxa"/>
            <w:hideMark/>
          </w:tcPr>
          <w:p w14:paraId="068F3497" w14:textId="1B4FFB83" w:rsidR="002746F0" w:rsidRPr="002746F0" w:rsidRDefault="002746F0" w:rsidP="002746F0">
            <w:pPr>
              <w:rPr>
                <w:rFonts w:ascii="Times New Roman" w:eastAsia="Times New Roman" w:hAnsi="Times New Roman"/>
              </w:rPr>
            </w:pPr>
            <w:r w:rsidRPr="002746F0">
              <w:rPr>
                <w:rFonts w:ascii="Times New Roman" w:eastAsia="Times New Roman" w:hAnsi="Times New Roman"/>
              </w:rPr>
              <w:t xml:space="preserve">Broad category consisting of almost any bituminous road except hot mix: 1. Chip seal on rock base.  2. Thin </w:t>
            </w:r>
            <w:r w:rsidR="00397B74">
              <w:rPr>
                <w:rFonts w:ascii="Times New Roman" w:eastAsia="Times New Roman" w:hAnsi="Times New Roman"/>
              </w:rPr>
              <w:t xml:space="preserve">hot mix </w:t>
            </w:r>
            <w:r w:rsidRPr="002746F0">
              <w:rPr>
                <w:rFonts w:ascii="Times New Roman" w:eastAsia="Times New Roman" w:hAnsi="Times New Roman"/>
              </w:rPr>
              <w:t>overlay</w:t>
            </w:r>
            <w:r w:rsidR="00D52EC8">
              <w:rPr>
                <w:rFonts w:ascii="Times New Roman" w:eastAsia="Times New Roman" w:hAnsi="Times New Roman"/>
              </w:rPr>
              <w:t xml:space="preserve"> (less than 2”)</w:t>
            </w:r>
            <w:r w:rsidRPr="002746F0">
              <w:rPr>
                <w:rFonts w:ascii="Times New Roman" w:eastAsia="Times New Roman" w:hAnsi="Times New Roman"/>
              </w:rPr>
              <w:t xml:space="preserve"> on base or existing chip seal road.  3. Older roads with build</w:t>
            </w:r>
            <w:r w:rsidR="00D52EC8">
              <w:rPr>
                <w:rFonts w:ascii="Times New Roman" w:eastAsia="Times New Roman" w:hAnsi="Times New Roman"/>
              </w:rPr>
              <w:t>-</w:t>
            </w:r>
            <w:r w:rsidRPr="002746F0">
              <w:rPr>
                <w:rFonts w:ascii="Times New Roman" w:eastAsia="Times New Roman" w:hAnsi="Times New Roman"/>
              </w:rPr>
              <w:t xml:space="preserve"> up of chip seals and patch material over gravel or rock base.  4. Western Kansas sand/gravel cold mix asphalt.  </w:t>
            </w:r>
          </w:p>
        </w:tc>
      </w:tr>
      <w:tr w:rsidR="002746F0" w:rsidRPr="002746F0" w14:paraId="7254FD77" w14:textId="77777777" w:rsidTr="00E95563">
        <w:trPr>
          <w:trHeight w:val="960"/>
        </w:trPr>
        <w:tc>
          <w:tcPr>
            <w:tcW w:w="1660" w:type="dxa"/>
            <w:hideMark/>
          </w:tcPr>
          <w:p w14:paraId="6265D919" w14:textId="77777777" w:rsidR="002746F0" w:rsidRPr="002746F0" w:rsidRDefault="002746F0" w:rsidP="002746F0">
            <w:pPr>
              <w:rPr>
                <w:rFonts w:ascii="Times New Roman" w:eastAsia="Times New Roman" w:hAnsi="Times New Roman"/>
              </w:rPr>
            </w:pPr>
            <w:r w:rsidRPr="002746F0">
              <w:rPr>
                <w:rFonts w:ascii="Times New Roman" w:eastAsia="Times New Roman" w:hAnsi="Times New Roman"/>
              </w:rPr>
              <w:t>Bituminous with minimum 2" hot mix overlay</w:t>
            </w:r>
          </w:p>
        </w:tc>
        <w:tc>
          <w:tcPr>
            <w:tcW w:w="1520" w:type="dxa"/>
            <w:hideMark/>
          </w:tcPr>
          <w:p w14:paraId="78468D3D" w14:textId="77777777" w:rsidR="002746F0" w:rsidRPr="002746F0" w:rsidRDefault="002746F0" w:rsidP="002746F0">
            <w:pPr>
              <w:rPr>
                <w:rFonts w:ascii="Times New Roman" w:eastAsia="Times New Roman" w:hAnsi="Times New Roman"/>
              </w:rPr>
            </w:pPr>
            <w:r w:rsidRPr="002746F0">
              <w:rPr>
                <w:rFonts w:ascii="Times New Roman" w:eastAsia="Times New Roman" w:hAnsi="Times New Roman"/>
              </w:rPr>
              <w:t>Bit+2</w:t>
            </w:r>
          </w:p>
        </w:tc>
        <w:tc>
          <w:tcPr>
            <w:tcW w:w="6120" w:type="dxa"/>
            <w:hideMark/>
          </w:tcPr>
          <w:p w14:paraId="45A55259" w14:textId="66708FE7" w:rsidR="002746F0" w:rsidRPr="002746F0" w:rsidRDefault="002746F0" w:rsidP="002746F0">
            <w:pPr>
              <w:rPr>
                <w:rFonts w:ascii="Times New Roman" w:eastAsia="Times New Roman" w:hAnsi="Times New Roman"/>
              </w:rPr>
            </w:pPr>
            <w:r w:rsidRPr="002746F0">
              <w:rPr>
                <w:rFonts w:ascii="Times New Roman" w:eastAsia="Times New Roman" w:hAnsi="Times New Roman"/>
              </w:rPr>
              <w:t xml:space="preserve">Bituminous road with hot mix overlay of at least 2".   Does not include </w:t>
            </w:r>
            <w:r w:rsidR="00D52EC8">
              <w:rPr>
                <w:rFonts w:ascii="Times New Roman" w:eastAsia="Times New Roman" w:hAnsi="Times New Roman"/>
              </w:rPr>
              <w:t xml:space="preserve">less than </w:t>
            </w:r>
            <w:r w:rsidRPr="002746F0">
              <w:rPr>
                <w:rFonts w:ascii="Times New Roman" w:eastAsia="Times New Roman" w:hAnsi="Times New Roman"/>
              </w:rPr>
              <w:t>2" hot mix over a rock base, which is a bituminous road.</w:t>
            </w:r>
            <w:r w:rsidR="00876989">
              <w:rPr>
                <w:rFonts w:ascii="Times New Roman" w:eastAsia="Times New Roman" w:hAnsi="Times New Roman"/>
              </w:rPr>
              <w:t xml:space="preserve">  </w:t>
            </w:r>
          </w:p>
        </w:tc>
      </w:tr>
      <w:tr w:rsidR="002746F0" w:rsidRPr="002746F0" w14:paraId="240E18A4" w14:textId="77777777" w:rsidTr="00E95563">
        <w:trPr>
          <w:trHeight w:val="915"/>
        </w:trPr>
        <w:tc>
          <w:tcPr>
            <w:tcW w:w="1660" w:type="dxa"/>
            <w:hideMark/>
          </w:tcPr>
          <w:p w14:paraId="418CB5F7" w14:textId="77777777" w:rsidR="002746F0" w:rsidRPr="002746F0" w:rsidRDefault="002746F0" w:rsidP="002746F0">
            <w:pPr>
              <w:rPr>
                <w:rFonts w:ascii="Times New Roman" w:eastAsia="Times New Roman" w:hAnsi="Times New Roman"/>
              </w:rPr>
            </w:pPr>
            <w:r w:rsidRPr="002746F0">
              <w:rPr>
                <w:rFonts w:ascii="Times New Roman" w:eastAsia="Times New Roman" w:hAnsi="Times New Roman"/>
              </w:rPr>
              <w:t>Hot mix asphalt</w:t>
            </w:r>
          </w:p>
        </w:tc>
        <w:tc>
          <w:tcPr>
            <w:tcW w:w="1520" w:type="dxa"/>
            <w:hideMark/>
          </w:tcPr>
          <w:p w14:paraId="4E2DA8C2" w14:textId="77777777" w:rsidR="002746F0" w:rsidRPr="002746F0" w:rsidRDefault="002746F0" w:rsidP="002746F0">
            <w:pPr>
              <w:rPr>
                <w:rFonts w:ascii="Times New Roman" w:eastAsia="Times New Roman" w:hAnsi="Times New Roman"/>
              </w:rPr>
            </w:pPr>
            <w:r w:rsidRPr="002746F0">
              <w:rPr>
                <w:rFonts w:ascii="Times New Roman" w:eastAsia="Times New Roman" w:hAnsi="Times New Roman"/>
              </w:rPr>
              <w:t>HM</w:t>
            </w:r>
          </w:p>
        </w:tc>
        <w:tc>
          <w:tcPr>
            <w:tcW w:w="6120" w:type="dxa"/>
            <w:hideMark/>
          </w:tcPr>
          <w:p w14:paraId="48B0071F" w14:textId="42D125F2" w:rsidR="002746F0" w:rsidRPr="002746F0" w:rsidRDefault="002746F0" w:rsidP="002746F0">
            <w:pPr>
              <w:rPr>
                <w:rFonts w:ascii="Times New Roman" w:eastAsia="Times New Roman" w:hAnsi="Times New Roman"/>
              </w:rPr>
            </w:pPr>
            <w:r w:rsidRPr="002746F0">
              <w:rPr>
                <w:rFonts w:ascii="Times New Roman" w:eastAsia="Times New Roman" w:hAnsi="Times New Roman"/>
              </w:rPr>
              <w:t>Full depth hot mix asphalt 6” or more</w:t>
            </w:r>
            <w:r w:rsidR="008B4AD3">
              <w:rPr>
                <w:rFonts w:ascii="Times New Roman" w:eastAsia="Times New Roman" w:hAnsi="Times New Roman"/>
              </w:rPr>
              <w:t xml:space="preserve"> in depth</w:t>
            </w:r>
            <w:r w:rsidRPr="002746F0">
              <w:rPr>
                <w:rFonts w:ascii="Times New Roman" w:eastAsia="Times New Roman" w:hAnsi="Times New Roman"/>
              </w:rPr>
              <w:t xml:space="preserve">.  Hot mix 4" or more over base or bituminous road.  Could have a chip seal surface. </w:t>
            </w:r>
            <w:r w:rsidR="00876989">
              <w:rPr>
                <w:rFonts w:ascii="Times New Roman" w:eastAsia="Times New Roman" w:hAnsi="Times New Roman"/>
              </w:rPr>
              <w:t xml:space="preserve">Could include recycled pavements resulting in at least 4” </w:t>
            </w:r>
            <w:r w:rsidR="00323FBD">
              <w:rPr>
                <w:rFonts w:ascii="Times New Roman" w:eastAsia="Times New Roman" w:hAnsi="Times New Roman"/>
              </w:rPr>
              <w:t>asphalt-stabilized base with at least 2” hot mix overlay</w:t>
            </w:r>
            <w:r w:rsidR="00876989">
              <w:rPr>
                <w:rFonts w:ascii="Times New Roman" w:eastAsia="Times New Roman" w:hAnsi="Times New Roman"/>
              </w:rPr>
              <w:t>.</w:t>
            </w:r>
            <w:r w:rsidRPr="002746F0">
              <w:rPr>
                <w:rFonts w:ascii="Times New Roman" w:eastAsia="Times New Roman" w:hAnsi="Times New Roman"/>
              </w:rPr>
              <w:t xml:space="preserve"> </w:t>
            </w:r>
          </w:p>
        </w:tc>
      </w:tr>
      <w:tr w:rsidR="002746F0" w:rsidRPr="002746F0" w14:paraId="7BFE3982" w14:textId="77777777" w:rsidTr="00E95563">
        <w:trPr>
          <w:trHeight w:val="255"/>
        </w:trPr>
        <w:tc>
          <w:tcPr>
            <w:tcW w:w="1660" w:type="dxa"/>
            <w:hideMark/>
          </w:tcPr>
          <w:p w14:paraId="4BD40007" w14:textId="77777777" w:rsidR="002746F0" w:rsidRPr="002746F0" w:rsidRDefault="002746F0" w:rsidP="002746F0">
            <w:pPr>
              <w:rPr>
                <w:rFonts w:ascii="Times New Roman" w:eastAsia="Times New Roman" w:hAnsi="Times New Roman"/>
              </w:rPr>
            </w:pPr>
            <w:r w:rsidRPr="002746F0">
              <w:rPr>
                <w:rFonts w:ascii="Times New Roman" w:eastAsia="Times New Roman" w:hAnsi="Times New Roman"/>
              </w:rPr>
              <w:t>Concrete</w:t>
            </w:r>
          </w:p>
        </w:tc>
        <w:tc>
          <w:tcPr>
            <w:tcW w:w="1520" w:type="dxa"/>
            <w:hideMark/>
          </w:tcPr>
          <w:p w14:paraId="1F11EC14" w14:textId="77777777" w:rsidR="002746F0" w:rsidRPr="002746F0" w:rsidRDefault="002746F0" w:rsidP="002746F0">
            <w:pPr>
              <w:rPr>
                <w:rFonts w:ascii="Times New Roman" w:eastAsia="Times New Roman" w:hAnsi="Times New Roman"/>
              </w:rPr>
            </w:pPr>
            <w:r w:rsidRPr="002746F0">
              <w:rPr>
                <w:rFonts w:ascii="Times New Roman" w:eastAsia="Times New Roman" w:hAnsi="Times New Roman"/>
              </w:rPr>
              <w:t>Conc</w:t>
            </w:r>
          </w:p>
        </w:tc>
        <w:tc>
          <w:tcPr>
            <w:tcW w:w="6120" w:type="dxa"/>
            <w:hideMark/>
          </w:tcPr>
          <w:p w14:paraId="0D9A8573" w14:textId="77777777" w:rsidR="002746F0" w:rsidRPr="002746F0" w:rsidRDefault="002746F0" w:rsidP="002746F0">
            <w:pPr>
              <w:rPr>
                <w:rFonts w:ascii="Times New Roman" w:eastAsia="Times New Roman" w:hAnsi="Times New Roman"/>
              </w:rPr>
            </w:pPr>
            <w:r w:rsidRPr="002746F0">
              <w:rPr>
                <w:rFonts w:ascii="Times New Roman" w:eastAsia="Times New Roman" w:hAnsi="Times New Roman"/>
              </w:rPr>
              <w:t>Full depth concrete</w:t>
            </w:r>
          </w:p>
        </w:tc>
      </w:tr>
    </w:tbl>
    <w:p w14:paraId="62F11AEC" w14:textId="77777777" w:rsidR="002746F0" w:rsidRPr="002746F0" w:rsidRDefault="002746F0" w:rsidP="002746F0">
      <w:r w:rsidRPr="002746F0">
        <w:t>Table 2 Pavement Type</w:t>
      </w:r>
    </w:p>
    <w:p w14:paraId="6D7216FE" w14:textId="77777777" w:rsidR="00803E8B" w:rsidRPr="00EC03BE" w:rsidRDefault="00803E8B" w:rsidP="005B6448"/>
    <w:p w14:paraId="7A321EDE" w14:textId="6721F94F" w:rsidR="00580893" w:rsidRPr="00580893" w:rsidRDefault="000143E9" w:rsidP="00F03572">
      <w:pPr>
        <w:pStyle w:val="Heading3"/>
      </w:pPr>
      <w:bookmarkStart w:id="8" w:name="_Toc272431941"/>
      <w:bookmarkStart w:id="9" w:name="_Toc272432007"/>
      <w:bookmarkStart w:id="10" w:name="_Toc48232811"/>
      <w:r>
        <w:t xml:space="preserve">Maintenance &amp; </w:t>
      </w:r>
      <w:r w:rsidR="00580893" w:rsidRPr="00580893">
        <w:t>Rehabilitation Options:</w:t>
      </w:r>
      <w:bookmarkEnd w:id="8"/>
      <w:bookmarkEnd w:id="9"/>
      <w:bookmarkEnd w:id="10"/>
    </w:p>
    <w:p w14:paraId="6FD71246" w14:textId="77777777" w:rsidR="00580893" w:rsidRPr="00580893" w:rsidRDefault="00580893" w:rsidP="00580893"/>
    <w:p w14:paraId="28E4E95D" w14:textId="26342952" w:rsidR="00580893" w:rsidRPr="00580893" w:rsidRDefault="00580893" w:rsidP="00580893">
      <w:r w:rsidRPr="00580893">
        <w:t xml:space="preserve">There are a wide range of </w:t>
      </w:r>
      <w:r w:rsidR="000143E9">
        <w:t xml:space="preserve">maintenance and </w:t>
      </w:r>
      <w:r w:rsidRPr="00580893">
        <w:t>rehabilitation options used on asphalt roads in Kansas.  The typical options for asphalt roads are shown in Table 3 and are included in the spreadsheet.</w:t>
      </w:r>
    </w:p>
    <w:tbl>
      <w:tblPr>
        <w:tblStyle w:val="TableGrid"/>
        <w:tblW w:w="0" w:type="auto"/>
        <w:tblLook w:val="04A0" w:firstRow="1" w:lastRow="0" w:firstColumn="1" w:lastColumn="0" w:noHBand="0" w:noVBand="1"/>
      </w:tblPr>
      <w:tblGrid>
        <w:gridCol w:w="1696"/>
        <w:gridCol w:w="1635"/>
        <w:gridCol w:w="6019"/>
      </w:tblGrid>
      <w:tr w:rsidR="00580893" w:rsidRPr="00580893" w14:paraId="2C1FE6D4" w14:textId="77777777" w:rsidTr="00180BE1">
        <w:trPr>
          <w:trHeight w:val="255"/>
        </w:trPr>
        <w:tc>
          <w:tcPr>
            <w:tcW w:w="1695" w:type="dxa"/>
            <w:noWrap/>
            <w:hideMark/>
          </w:tcPr>
          <w:p w14:paraId="70D957D8" w14:textId="77777777" w:rsidR="00580893" w:rsidRPr="00580893" w:rsidRDefault="00580893" w:rsidP="00580893">
            <w:pPr>
              <w:rPr>
                <w:rFonts w:ascii="Times New Roman" w:eastAsia="Times New Roman" w:hAnsi="Times New Roman"/>
                <w:b/>
                <w:bCs/>
              </w:rPr>
            </w:pPr>
            <w:r w:rsidRPr="00580893">
              <w:rPr>
                <w:rFonts w:ascii="Times New Roman" w:eastAsia="Times New Roman" w:hAnsi="Times New Roman"/>
                <w:b/>
                <w:bCs/>
              </w:rPr>
              <w:t>Type</w:t>
            </w:r>
          </w:p>
        </w:tc>
        <w:tc>
          <w:tcPr>
            <w:tcW w:w="1635" w:type="dxa"/>
            <w:noWrap/>
            <w:hideMark/>
          </w:tcPr>
          <w:p w14:paraId="5D0BE91C" w14:textId="58382FAA" w:rsidR="00580893" w:rsidRPr="00580893" w:rsidRDefault="00580893" w:rsidP="00580893">
            <w:pPr>
              <w:rPr>
                <w:rFonts w:ascii="Times New Roman" w:eastAsia="Times New Roman" w:hAnsi="Times New Roman"/>
                <w:b/>
                <w:bCs/>
              </w:rPr>
            </w:pPr>
            <w:r w:rsidRPr="00580893">
              <w:rPr>
                <w:rFonts w:ascii="Times New Roman" w:eastAsia="Times New Roman" w:hAnsi="Times New Roman"/>
                <w:b/>
                <w:bCs/>
              </w:rPr>
              <w:t>Ab</w:t>
            </w:r>
            <w:r w:rsidR="00554D9E">
              <w:rPr>
                <w:rFonts w:ascii="Times New Roman" w:eastAsia="Times New Roman" w:hAnsi="Times New Roman"/>
                <w:b/>
                <w:bCs/>
              </w:rPr>
              <w:t>b</w:t>
            </w:r>
            <w:r w:rsidRPr="00580893">
              <w:rPr>
                <w:rFonts w:ascii="Times New Roman" w:eastAsia="Times New Roman" w:hAnsi="Times New Roman"/>
                <w:b/>
                <w:bCs/>
              </w:rPr>
              <w:t>reviation</w:t>
            </w:r>
          </w:p>
        </w:tc>
        <w:tc>
          <w:tcPr>
            <w:tcW w:w="6020" w:type="dxa"/>
            <w:noWrap/>
            <w:hideMark/>
          </w:tcPr>
          <w:p w14:paraId="2CFAC9E3" w14:textId="77777777" w:rsidR="00580893" w:rsidRPr="00580893" w:rsidRDefault="00580893" w:rsidP="00580893">
            <w:pPr>
              <w:rPr>
                <w:rFonts w:ascii="Times New Roman" w:eastAsia="Times New Roman" w:hAnsi="Times New Roman"/>
                <w:b/>
                <w:bCs/>
              </w:rPr>
            </w:pPr>
            <w:r w:rsidRPr="00580893">
              <w:rPr>
                <w:rFonts w:ascii="Times New Roman" w:eastAsia="Times New Roman" w:hAnsi="Times New Roman"/>
                <w:b/>
                <w:bCs/>
              </w:rPr>
              <w:t>Description</w:t>
            </w:r>
          </w:p>
        </w:tc>
      </w:tr>
      <w:tr w:rsidR="00580893" w:rsidRPr="00580893" w14:paraId="1318CDB9" w14:textId="77777777" w:rsidTr="00180BE1">
        <w:trPr>
          <w:trHeight w:val="255"/>
        </w:trPr>
        <w:tc>
          <w:tcPr>
            <w:tcW w:w="1695" w:type="dxa"/>
            <w:noWrap/>
            <w:hideMark/>
          </w:tcPr>
          <w:p w14:paraId="5EE712EE" w14:textId="111BF20D" w:rsidR="00580893" w:rsidRPr="00580893" w:rsidRDefault="00580893" w:rsidP="00580893">
            <w:pPr>
              <w:rPr>
                <w:rFonts w:ascii="Times New Roman" w:eastAsia="Times New Roman" w:hAnsi="Times New Roman"/>
              </w:rPr>
            </w:pPr>
            <w:r w:rsidRPr="00580893">
              <w:rPr>
                <w:rFonts w:ascii="Times New Roman" w:eastAsia="Times New Roman" w:hAnsi="Times New Roman"/>
              </w:rPr>
              <w:t>Chip Seal</w:t>
            </w:r>
            <w:r w:rsidR="0067289D">
              <w:rPr>
                <w:rFonts w:ascii="Times New Roman" w:eastAsia="Times New Roman" w:hAnsi="Times New Roman"/>
              </w:rPr>
              <w:t>ing</w:t>
            </w:r>
          </w:p>
        </w:tc>
        <w:tc>
          <w:tcPr>
            <w:tcW w:w="1635" w:type="dxa"/>
            <w:noWrap/>
            <w:hideMark/>
          </w:tcPr>
          <w:p w14:paraId="61CE0BFA" w14:textId="77777777" w:rsidR="00580893" w:rsidRPr="00580893" w:rsidRDefault="00580893" w:rsidP="00580893">
            <w:pPr>
              <w:rPr>
                <w:rFonts w:ascii="Times New Roman" w:eastAsia="Times New Roman" w:hAnsi="Times New Roman"/>
              </w:rPr>
            </w:pPr>
            <w:r w:rsidRPr="00580893">
              <w:rPr>
                <w:rFonts w:ascii="Times New Roman" w:eastAsia="Times New Roman" w:hAnsi="Times New Roman"/>
              </w:rPr>
              <w:t>CS</w:t>
            </w:r>
          </w:p>
        </w:tc>
        <w:tc>
          <w:tcPr>
            <w:tcW w:w="6020" w:type="dxa"/>
            <w:noWrap/>
            <w:hideMark/>
          </w:tcPr>
          <w:p w14:paraId="38AE55A8" w14:textId="77777777" w:rsidR="00580893" w:rsidRPr="00580893" w:rsidRDefault="00580893" w:rsidP="00580893">
            <w:pPr>
              <w:rPr>
                <w:rFonts w:ascii="Times New Roman" w:eastAsia="Times New Roman" w:hAnsi="Times New Roman"/>
              </w:rPr>
            </w:pPr>
            <w:r w:rsidRPr="00580893">
              <w:rPr>
                <w:rFonts w:ascii="Times New Roman" w:eastAsia="Times New Roman" w:hAnsi="Times New Roman"/>
              </w:rPr>
              <w:t xml:space="preserve">Chip seal usually including some hand patching </w:t>
            </w:r>
          </w:p>
        </w:tc>
      </w:tr>
      <w:tr w:rsidR="00580893" w:rsidRPr="00580893" w14:paraId="070EB8FB" w14:textId="77777777" w:rsidTr="005E4FC6">
        <w:trPr>
          <w:trHeight w:val="278"/>
        </w:trPr>
        <w:tc>
          <w:tcPr>
            <w:tcW w:w="1695" w:type="dxa"/>
            <w:noWrap/>
            <w:hideMark/>
          </w:tcPr>
          <w:p w14:paraId="35C74F1D" w14:textId="0FAF4E4E" w:rsidR="00580893" w:rsidRDefault="00580893" w:rsidP="00580893">
            <w:pPr>
              <w:rPr>
                <w:rFonts w:ascii="Times New Roman" w:eastAsia="Times New Roman" w:hAnsi="Times New Roman"/>
              </w:rPr>
            </w:pPr>
            <w:r w:rsidRPr="00580893">
              <w:rPr>
                <w:rFonts w:ascii="Times New Roman" w:eastAsia="Times New Roman" w:hAnsi="Times New Roman"/>
              </w:rPr>
              <w:t>Patch &amp; Chip</w:t>
            </w:r>
            <w:r w:rsidR="0067289D">
              <w:rPr>
                <w:rFonts w:ascii="Times New Roman" w:eastAsia="Times New Roman" w:hAnsi="Times New Roman"/>
              </w:rPr>
              <w:t xml:space="preserve"> Sealing</w:t>
            </w:r>
          </w:p>
          <w:p w14:paraId="3998F4D2" w14:textId="6DDF02D5" w:rsidR="000143E9" w:rsidRPr="00580893" w:rsidRDefault="000143E9" w:rsidP="00580893">
            <w:pPr>
              <w:rPr>
                <w:rFonts w:ascii="Times New Roman" w:eastAsia="Times New Roman" w:hAnsi="Times New Roman"/>
              </w:rPr>
            </w:pPr>
          </w:p>
        </w:tc>
        <w:tc>
          <w:tcPr>
            <w:tcW w:w="1635" w:type="dxa"/>
            <w:noWrap/>
            <w:hideMark/>
          </w:tcPr>
          <w:p w14:paraId="6547BA6A" w14:textId="77777777" w:rsidR="00580893" w:rsidRDefault="00580893" w:rsidP="00580893">
            <w:pPr>
              <w:rPr>
                <w:rFonts w:ascii="Times New Roman" w:eastAsia="Times New Roman" w:hAnsi="Times New Roman"/>
              </w:rPr>
            </w:pPr>
            <w:r w:rsidRPr="00580893">
              <w:rPr>
                <w:rFonts w:ascii="Times New Roman" w:eastAsia="Times New Roman" w:hAnsi="Times New Roman"/>
              </w:rPr>
              <w:t>P&amp;CS</w:t>
            </w:r>
          </w:p>
          <w:p w14:paraId="3BF4E21F" w14:textId="1F7CA56F" w:rsidR="000143E9" w:rsidRPr="00580893" w:rsidRDefault="000143E9" w:rsidP="00580893">
            <w:pPr>
              <w:rPr>
                <w:rFonts w:ascii="Times New Roman" w:eastAsia="Times New Roman" w:hAnsi="Times New Roman"/>
              </w:rPr>
            </w:pPr>
          </w:p>
        </w:tc>
        <w:tc>
          <w:tcPr>
            <w:tcW w:w="6020" w:type="dxa"/>
            <w:noWrap/>
            <w:hideMark/>
          </w:tcPr>
          <w:p w14:paraId="44F16E56" w14:textId="77777777" w:rsidR="00580893" w:rsidRDefault="00580893" w:rsidP="00580893">
            <w:pPr>
              <w:rPr>
                <w:rFonts w:ascii="Times New Roman" w:eastAsia="Times New Roman" w:hAnsi="Times New Roman"/>
              </w:rPr>
            </w:pPr>
            <w:r w:rsidRPr="00580893">
              <w:rPr>
                <w:rFonts w:ascii="Times New Roman" w:eastAsia="Times New Roman" w:hAnsi="Times New Roman"/>
              </w:rPr>
              <w:t>Chip seal including heavy patching</w:t>
            </w:r>
          </w:p>
          <w:p w14:paraId="3C93A431" w14:textId="3275A8FF" w:rsidR="000143E9" w:rsidRPr="00580893" w:rsidRDefault="000143E9" w:rsidP="00580893">
            <w:pPr>
              <w:rPr>
                <w:rFonts w:ascii="Times New Roman" w:eastAsia="Times New Roman" w:hAnsi="Times New Roman"/>
              </w:rPr>
            </w:pPr>
          </w:p>
        </w:tc>
      </w:tr>
      <w:tr w:rsidR="00B7374C" w:rsidRPr="00580893" w14:paraId="0249848F" w14:textId="77777777" w:rsidTr="00180BE1">
        <w:trPr>
          <w:trHeight w:val="255"/>
        </w:trPr>
        <w:tc>
          <w:tcPr>
            <w:tcW w:w="1695" w:type="dxa"/>
            <w:noWrap/>
          </w:tcPr>
          <w:p w14:paraId="164EA155" w14:textId="5FDEB33C" w:rsidR="00B7374C" w:rsidRPr="00580893" w:rsidRDefault="00B7374C" w:rsidP="00580893">
            <w:r>
              <w:t>Mill &amp; Fill</w:t>
            </w:r>
          </w:p>
        </w:tc>
        <w:tc>
          <w:tcPr>
            <w:tcW w:w="1635" w:type="dxa"/>
            <w:noWrap/>
          </w:tcPr>
          <w:p w14:paraId="618FE915" w14:textId="68B9022B" w:rsidR="00B7374C" w:rsidRPr="00580893" w:rsidRDefault="00B7374C" w:rsidP="00580893">
            <w:r>
              <w:t>M&amp;F</w:t>
            </w:r>
          </w:p>
        </w:tc>
        <w:tc>
          <w:tcPr>
            <w:tcW w:w="6020" w:type="dxa"/>
            <w:noWrap/>
          </w:tcPr>
          <w:p w14:paraId="68EDB51A" w14:textId="69028731" w:rsidR="00B7374C" w:rsidRPr="00580893" w:rsidRDefault="00B7374C" w:rsidP="00580893">
            <w:r>
              <w:t xml:space="preserve">Milling </w:t>
            </w:r>
            <w:r w:rsidR="003F3DAC">
              <w:t>plus</w:t>
            </w:r>
            <w:r>
              <w:t xml:space="preserve"> hot mix overlay of similar depth</w:t>
            </w:r>
            <w:r w:rsidR="003F3DAC">
              <w:t>; does not add pavement structure</w:t>
            </w:r>
          </w:p>
        </w:tc>
      </w:tr>
      <w:tr w:rsidR="003F3DAC" w:rsidRPr="00580893" w14:paraId="2391E406" w14:textId="77777777" w:rsidTr="00180BE1">
        <w:trPr>
          <w:trHeight w:val="255"/>
        </w:trPr>
        <w:tc>
          <w:tcPr>
            <w:tcW w:w="1695" w:type="dxa"/>
            <w:noWrap/>
          </w:tcPr>
          <w:p w14:paraId="4451022D" w14:textId="42B25B69" w:rsidR="003F3DAC" w:rsidRPr="00580893" w:rsidRDefault="003F3DAC" w:rsidP="00580893">
            <w:r>
              <w:t>Thin Overlay</w:t>
            </w:r>
          </w:p>
        </w:tc>
        <w:tc>
          <w:tcPr>
            <w:tcW w:w="1635" w:type="dxa"/>
            <w:noWrap/>
          </w:tcPr>
          <w:p w14:paraId="72CD44D9" w14:textId="220092EC" w:rsidR="003F3DAC" w:rsidRPr="00580893" w:rsidRDefault="003F3DAC" w:rsidP="00580893">
            <w:proofErr w:type="spellStart"/>
            <w:r>
              <w:t>ThOL</w:t>
            </w:r>
            <w:proofErr w:type="spellEnd"/>
          </w:p>
        </w:tc>
        <w:tc>
          <w:tcPr>
            <w:tcW w:w="6020" w:type="dxa"/>
            <w:noWrap/>
          </w:tcPr>
          <w:p w14:paraId="47D72421" w14:textId="34585716" w:rsidR="003F3DAC" w:rsidRPr="00580893" w:rsidRDefault="003F3DAC" w:rsidP="00580893">
            <w:r>
              <w:t>Hot mix overlay &lt; 2” thick</w:t>
            </w:r>
          </w:p>
        </w:tc>
      </w:tr>
      <w:tr w:rsidR="00580893" w:rsidRPr="00580893" w14:paraId="5B3A783A" w14:textId="77777777" w:rsidTr="00180BE1">
        <w:trPr>
          <w:trHeight w:val="255"/>
        </w:trPr>
        <w:tc>
          <w:tcPr>
            <w:tcW w:w="1695" w:type="dxa"/>
            <w:noWrap/>
            <w:hideMark/>
          </w:tcPr>
          <w:p w14:paraId="5ADB2C1B" w14:textId="77777777" w:rsidR="00580893" w:rsidRPr="00580893" w:rsidRDefault="00580893" w:rsidP="00580893">
            <w:pPr>
              <w:rPr>
                <w:rFonts w:ascii="Times New Roman" w:eastAsia="Times New Roman" w:hAnsi="Times New Roman"/>
              </w:rPr>
            </w:pPr>
            <w:r w:rsidRPr="00580893">
              <w:rPr>
                <w:rFonts w:ascii="Times New Roman" w:eastAsia="Times New Roman" w:hAnsi="Times New Roman"/>
              </w:rPr>
              <w:t>Overlay 2"</w:t>
            </w:r>
          </w:p>
        </w:tc>
        <w:tc>
          <w:tcPr>
            <w:tcW w:w="1635" w:type="dxa"/>
            <w:noWrap/>
            <w:hideMark/>
          </w:tcPr>
          <w:p w14:paraId="2537E71F" w14:textId="77777777" w:rsidR="00580893" w:rsidRPr="00580893" w:rsidRDefault="00580893" w:rsidP="00580893">
            <w:pPr>
              <w:rPr>
                <w:rFonts w:ascii="Times New Roman" w:eastAsia="Times New Roman" w:hAnsi="Times New Roman"/>
              </w:rPr>
            </w:pPr>
            <w:r w:rsidRPr="00580893">
              <w:rPr>
                <w:rFonts w:ascii="Times New Roman" w:eastAsia="Times New Roman" w:hAnsi="Times New Roman"/>
              </w:rPr>
              <w:t>OL2</w:t>
            </w:r>
          </w:p>
        </w:tc>
        <w:tc>
          <w:tcPr>
            <w:tcW w:w="6020" w:type="dxa"/>
            <w:noWrap/>
            <w:hideMark/>
          </w:tcPr>
          <w:p w14:paraId="6CAA4589" w14:textId="36CA22D8" w:rsidR="00580893" w:rsidRPr="00580893" w:rsidRDefault="00580893" w:rsidP="00580893">
            <w:pPr>
              <w:rPr>
                <w:rFonts w:ascii="Times New Roman" w:eastAsia="Times New Roman" w:hAnsi="Times New Roman"/>
              </w:rPr>
            </w:pPr>
            <w:r w:rsidRPr="00580893">
              <w:rPr>
                <w:rFonts w:ascii="Times New Roman" w:eastAsia="Times New Roman" w:hAnsi="Times New Roman"/>
              </w:rPr>
              <w:t xml:space="preserve">Hot mix overlay - </w:t>
            </w:r>
            <w:r w:rsidR="00B7374C">
              <w:rPr>
                <w:rFonts w:ascii="Times New Roman" w:eastAsia="Times New Roman" w:hAnsi="Times New Roman"/>
              </w:rPr>
              <w:t>&gt;=</w:t>
            </w:r>
            <w:r w:rsidRPr="00580893">
              <w:rPr>
                <w:rFonts w:ascii="Times New Roman" w:eastAsia="Times New Roman" w:hAnsi="Times New Roman"/>
              </w:rPr>
              <w:t>2"</w:t>
            </w:r>
            <w:r w:rsidR="00B7374C">
              <w:rPr>
                <w:rFonts w:ascii="Times New Roman" w:eastAsia="Times New Roman" w:hAnsi="Times New Roman"/>
              </w:rPr>
              <w:t xml:space="preserve"> to &lt;3”</w:t>
            </w:r>
            <w:r w:rsidRPr="00580893">
              <w:rPr>
                <w:rFonts w:ascii="Times New Roman" w:eastAsia="Times New Roman" w:hAnsi="Times New Roman"/>
              </w:rPr>
              <w:t xml:space="preserve"> thick with milling at curb if any </w:t>
            </w:r>
          </w:p>
        </w:tc>
      </w:tr>
      <w:tr w:rsidR="00580893" w:rsidRPr="00580893" w14:paraId="58661CF4" w14:textId="77777777" w:rsidTr="00180BE1">
        <w:trPr>
          <w:trHeight w:val="255"/>
        </w:trPr>
        <w:tc>
          <w:tcPr>
            <w:tcW w:w="1695" w:type="dxa"/>
            <w:noWrap/>
            <w:hideMark/>
          </w:tcPr>
          <w:p w14:paraId="6D2332CB" w14:textId="49F79E24" w:rsidR="00580893" w:rsidRPr="00580893" w:rsidRDefault="00580893" w:rsidP="00580893">
            <w:pPr>
              <w:rPr>
                <w:rFonts w:ascii="Times New Roman" w:eastAsia="Times New Roman" w:hAnsi="Times New Roman"/>
              </w:rPr>
            </w:pPr>
            <w:r w:rsidRPr="00580893">
              <w:rPr>
                <w:rFonts w:ascii="Times New Roman" w:eastAsia="Times New Roman" w:hAnsi="Times New Roman"/>
              </w:rPr>
              <w:t>Overlay 3"</w:t>
            </w:r>
            <w:r w:rsidR="000143E9">
              <w:rPr>
                <w:rFonts w:ascii="Times New Roman" w:eastAsia="Times New Roman" w:hAnsi="Times New Roman"/>
              </w:rPr>
              <w:t>+</w:t>
            </w:r>
          </w:p>
        </w:tc>
        <w:tc>
          <w:tcPr>
            <w:tcW w:w="1635" w:type="dxa"/>
            <w:noWrap/>
            <w:hideMark/>
          </w:tcPr>
          <w:p w14:paraId="7A607AE5" w14:textId="77777777" w:rsidR="00580893" w:rsidRPr="00580893" w:rsidRDefault="00580893" w:rsidP="00580893">
            <w:pPr>
              <w:rPr>
                <w:rFonts w:ascii="Times New Roman" w:eastAsia="Times New Roman" w:hAnsi="Times New Roman"/>
              </w:rPr>
            </w:pPr>
            <w:r w:rsidRPr="00580893">
              <w:rPr>
                <w:rFonts w:ascii="Times New Roman" w:eastAsia="Times New Roman" w:hAnsi="Times New Roman"/>
              </w:rPr>
              <w:t>OL3</w:t>
            </w:r>
          </w:p>
        </w:tc>
        <w:tc>
          <w:tcPr>
            <w:tcW w:w="6020" w:type="dxa"/>
            <w:noWrap/>
            <w:hideMark/>
          </w:tcPr>
          <w:p w14:paraId="6257ABC9" w14:textId="7FF11F52" w:rsidR="00580893" w:rsidRPr="00580893" w:rsidRDefault="00580893" w:rsidP="00580893">
            <w:pPr>
              <w:rPr>
                <w:rFonts w:ascii="Times New Roman" w:eastAsia="Times New Roman" w:hAnsi="Times New Roman"/>
              </w:rPr>
            </w:pPr>
            <w:r w:rsidRPr="00580893">
              <w:rPr>
                <w:rFonts w:ascii="Times New Roman" w:eastAsia="Times New Roman" w:hAnsi="Times New Roman"/>
              </w:rPr>
              <w:t xml:space="preserve">Hot mix overlay - </w:t>
            </w:r>
            <w:r w:rsidR="00B7374C">
              <w:rPr>
                <w:rFonts w:ascii="Times New Roman" w:eastAsia="Times New Roman" w:hAnsi="Times New Roman"/>
              </w:rPr>
              <w:t>&gt;=</w:t>
            </w:r>
            <w:r w:rsidRPr="00580893">
              <w:rPr>
                <w:rFonts w:ascii="Times New Roman" w:eastAsia="Times New Roman" w:hAnsi="Times New Roman"/>
              </w:rPr>
              <w:t>3" thick</w:t>
            </w:r>
          </w:p>
        </w:tc>
      </w:tr>
      <w:tr w:rsidR="00580893" w:rsidRPr="00580893" w14:paraId="2B808267" w14:textId="77777777" w:rsidTr="00180BE1">
        <w:trPr>
          <w:trHeight w:val="255"/>
        </w:trPr>
        <w:tc>
          <w:tcPr>
            <w:tcW w:w="1695" w:type="dxa"/>
            <w:noWrap/>
            <w:hideMark/>
          </w:tcPr>
          <w:p w14:paraId="60719BCC" w14:textId="77777777" w:rsidR="00580893" w:rsidRPr="00580893" w:rsidRDefault="00580893" w:rsidP="00580893">
            <w:pPr>
              <w:rPr>
                <w:rFonts w:ascii="Times New Roman" w:eastAsia="Times New Roman" w:hAnsi="Times New Roman"/>
              </w:rPr>
            </w:pPr>
            <w:proofErr w:type="spellStart"/>
            <w:r w:rsidRPr="00580893">
              <w:rPr>
                <w:rFonts w:ascii="Times New Roman" w:eastAsia="Times New Roman" w:hAnsi="Times New Roman"/>
              </w:rPr>
              <w:t>Microsurfacing</w:t>
            </w:r>
            <w:proofErr w:type="spellEnd"/>
          </w:p>
        </w:tc>
        <w:tc>
          <w:tcPr>
            <w:tcW w:w="1635" w:type="dxa"/>
            <w:noWrap/>
            <w:hideMark/>
          </w:tcPr>
          <w:p w14:paraId="0172D52D" w14:textId="77777777" w:rsidR="00580893" w:rsidRPr="00580893" w:rsidRDefault="00580893" w:rsidP="00580893">
            <w:pPr>
              <w:rPr>
                <w:rFonts w:ascii="Times New Roman" w:eastAsia="Times New Roman" w:hAnsi="Times New Roman"/>
              </w:rPr>
            </w:pPr>
            <w:r w:rsidRPr="00580893">
              <w:rPr>
                <w:rFonts w:ascii="Times New Roman" w:eastAsia="Times New Roman" w:hAnsi="Times New Roman"/>
              </w:rPr>
              <w:t>MS</w:t>
            </w:r>
          </w:p>
        </w:tc>
        <w:tc>
          <w:tcPr>
            <w:tcW w:w="6020" w:type="dxa"/>
            <w:noWrap/>
            <w:hideMark/>
          </w:tcPr>
          <w:p w14:paraId="2D68E0B0" w14:textId="62731D5C" w:rsidR="00580893" w:rsidRPr="00580893" w:rsidRDefault="00580893" w:rsidP="00580893">
            <w:pPr>
              <w:rPr>
                <w:rFonts w:ascii="Times New Roman" w:eastAsia="Times New Roman" w:hAnsi="Times New Roman"/>
              </w:rPr>
            </w:pPr>
            <w:r w:rsidRPr="00580893">
              <w:rPr>
                <w:rFonts w:ascii="Times New Roman" w:eastAsia="Times New Roman" w:hAnsi="Times New Roman"/>
              </w:rPr>
              <w:t xml:space="preserve">Premixed </w:t>
            </w:r>
            <w:r w:rsidR="000143E9">
              <w:rPr>
                <w:rFonts w:ascii="Times New Roman" w:eastAsia="Times New Roman" w:hAnsi="Times New Roman"/>
              </w:rPr>
              <w:t xml:space="preserve">modified </w:t>
            </w:r>
            <w:r w:rsidRPr="00580893">
              <w:rPr>
                <w:rFonts w:ascii="Times New Roman" w:eastAsia="Times New Roman" w:hAnsi="Times New Roman"/>
              </w:rPr>
              <w:t xml:space="preserve">slurry </w:t>
            </w:r>
            <w:r w:rsidR="008B4AD3">
              <w:rPr>
                <w:rFonts w:ascii="Times New Roman" w:eastAsia="Times New Roman" w:hAnsi="Times New Roman"/>
              </w:rPr>
              <w:t xml:space="preserve">seal </w:t>
            </w:r>
            <w:r w:rsidRPr="00580893">
              <w:rPr>
                <w:rFonts w:ascii="Times New Roman" w:eastAsia="Times New Roman" w:hAnsi="Times New Roman"/>
              </w:rPr>
              <w:t>about 3/8" thick</w:t>
            </w:r>
          </w:p>
        </w:tc>
      </w:tr>
      <w:tr w:rsidR="00580893" w:rsidRPr="00580893" w14:paraId="4CD0D6F7" w14:textId="77777777" w:rsidTr="00180BE1">
        <w:trPr>
          <w:trHeight w:val="255"/>
        </w:trPr>
        <w:tc>
          <w:tcPr>
            <w:tcW w:w="1695" w:type="dxa"/>
            <w:noWrap/>
            <w:hideMark/>
          </w:tcPr>
          <w:p w14:paraId="7C176CD0" w14:textId="77777777" w:rsidR="00580893" w:rsidRPr="00580893" w:rsidRDefault="00580893" w:rsidP="00580893">
            <w:pPr>
              <w:rPr>
                <w:rFonts w:ascii="Times New Roman" w:eastAsia="Times New Roman" w:hAnsi="Times New Roman"/>
              </w:rPr>
            </w:pPr>
            <w:r w:rsidRPr="00580893">
              <w:rPr>
                <w:rFonts w:ascii="Times New Roman" w:eastAsia="Times New Roman" w:hAnsi="Times New Roman"/>
              </w:rPr>
              <w:t>Reconstruct</w:t>
            </w:r>
          </w:p>
        </w:tc>
        <w:tc>
          <w:tcPr>
            <w:tcW w:w="1635" w:type="dxa"/>
            <w:noWrap/>
            <w:hideMark/>
          </w:tcPr>
          <w:p w14:paraId="29B66362" w14:textId="77777777" w:rsidR="00580893" w:rsidRPr="00580893" w:rsidRDefault="00580893" w:rsidP="00580893">
            <w:pPr>
              <w:rPr>
                <w:rFonts w:ascii="Times New Roman" w:eastAsia="Times New Roman" w:hAnsi="Times New Roman"/>
              </w:rPr>
            </w:pPr>
            <w:r w:rsidRPr="00580893">
              <w:rPr>
                <w:rFonts w:ascii="Times New Roman" w:eastAsia="Times New Roman" w:hAnsi="Times New Roman"/>
              </w:rPr>
              <w:t>RC</w:t>
            </w:r>
          </w:p>
        </w:tc>
        <w:tc>
          <w:tcPr>
            <w:tcW w:w="6020" w:type="dxa"/>
            <w:noWrap/>
            <w:hideMark/>
          </w:tcPr>
          <w:p w14:paraId="550F738D" w14:textId="77777777" w:rsidR="00580893" w:rsidRPr="00580893" w:rsidRDefault="00580893" w:rsidP="00580893">
            <w:pPr>
              <w:rPr>
                <w:rFonts w:ascii="Times New Roman" w:eastAsia="Times New Roman" w:hAnsi="Times New Roman"/>
              </w:rPr>
            </w:pPr>
            <w:r w:rsidRPr="00580893">
              <w:rPr>
                <w:rFonts w:ascii="Times New Roman" w:eastAsia="Times New Roman" w:hAnsi="Times New Roman"/>
              </w:rPr>
              <w:t>Complete reconstruction of pavement structure</w:t>
            </w:r>
          </w:p>
        </w:tc>
      </w:tr>
      <w:tr w:rsidR="00580893" w:rsidRPr="00580893" w14:paraId="5821FCB6" w14:textId="77777777" w:rsidTr="00180BE1">
        <w:trPr>
          <w:trHeight w:val="255"/>
        </w:trPr>
        <w:tc>
          <w:tcPr>
            <w:tcW w:w="1695" w:type="dxa"/>
            <w:noWrap/>
            <w:hideMark/>
          </w:tcPr>
          <w:p w14:paraId="02D3AD68" w14:textId="7EFD587A" w:rsidR="00580893" w:rsidRPr="00580893" w:rsidRDefault="00580893" w:rsidP="00580893">
            <w:pPr>
              <w:rPr>
                <w:rFonts w:ascii="Times New Roman" w:eastAsia="Times New Roman" w:hAnsi="Times New Roman"/>
              </w:rPr>
            </w:pPr>
            <w:r w:rsidRPr="00580893">
              <w:rPr>
                <w:rFonts w:ascii="Times New Roman" w:eastAsia="Times New Roman" w:hAnsi="Times New Roman"/>
              </w:rPr>
              <w:lastRenderedPageBreak/>
              <w:t>Seal</w:t>
            </w:r>
            <w:r w:rsidR="00554D9E">
              <w:rPr>
                <w:rFonts w:ascii="Times New Roman" w:eastAsia="Times New Roman" w:hAnsi="Times New Roman"/>
              </w:rPr>
              <w:t>i</w:t>
            </w:r>
            <w:r w:rsidRPr="00580893">
              <w:rPr>
                <w:rFonts w:ascii="Times New Roman" w:eastAsia="Times New Roman" w:hAnsi="Times New Roman"/>
              </w:rPr>
              <w:t>ng</w:t>
            </w:r>
          </w:p>
        </w:tc>
        <w:tc>
          <w:tcPr>
            <w:tcW w:w="1635" w:type="dxa"/>
            <w:noWrap/>
            <w:hideMark/>
          </w:tcPr>
          <w:p w14:paraId="0DB022EF" w14:textId="77777777" w:rsidR="00580893" w:rsidRPr="00580893" w:rsidRDefault="00580893" w:rsidP="00580893">
            <w:pPr>
              <w:rPr>
                <w:rFonts w:ascii="Times New Roman" w:eastAsia="Times New Roman" w:hAnsi="Times New Roman"/>
              </w:rPr>
            </w:pPr>
            <w:r w:rsidRPr="00580893">
              <w:rPr>
                <w:rFonts w:ascii="Times New Roman" w:eastAsia="Times New Roman" w:hAnsi="Times New Roman"/>
              </w:rPr>
              <w:t>S</w:t>
            </w:r>
          </w:p>
        </w:tc>
        <w:tc>
          <w:tcPr>
            <w:tcW w:w="6020" w:type="dxa"/>
            <w:noWrap/>
            <w:hideMark/>
          </w:tcPr>
          <w:p w14:paraId="3938EE7D" w14:textId="2C3CF39D" w:rsidR="00580893" w:rsidRPr="00580893" w:rsidRDefault="00580893" w:rsidP="00580893">
            <w:pPr>
              <w:rPr>
                <w:rFonts w:ascii="Times New Roman" w:eastAsia="Times New Roman" w:hAnsi="Times New Roman"/>
              </w:rPr>
            </w:pPr>
            <w:r w:rsidRPr="00580893">
              <w:rPr>
                <w:rFonts w:ascii="Times New Roman" w:eastAsia="Times New Roman" w:hAnsi="Times New Roman"/>
              </w:rPr>
              <w:t>Sealing such as dilute treatment, Onyx, rejuv</w:t>
            </w:r>
            <w:r w:rsidR="003F3DAC">
              <w:rPr>
                <w:rFonts w:ascii="Times New Roman" w:eastAsia="Times New Roman" w:hAnsi="Times New Roman"/>
              </w:rPr>
              <w:t>e</w:t>
            </w:r>
            <w:r w:rsidRPr="00580893">
              <w:rPr>
                <w:rFonts w:ascii="Times New Roman" w:eastAsia="Times New Roman" w:hAnsi="Times New Roman"/>
              </w:rPr>
              <w:t>nating agent</w:t>
            </w:r>
          </w:p>
        </w:tc>
      </w:tr>
      <w:tr w:rsidR="00580893" w:rsidRPr="00580893" w14:paraId="48C3085D" w14:textId="77777777" w:rsidTr="00180BE1">
        <w:trPr>
          <w:trHeight w:val="255"/>
        </w:trPr>
        <w:tc>
          <w:tcPr>
            <w:tcW w:w="1695" w:type="dxa"/>
            <w:noWrap/>
            <w:hideMark/>
          </w:tcPr>
          <w:p w14:paraId="2AE8C103" w14:textId="77777777" w:rsidR="00580893" w:rsidRPr="00580893" w:rsidRDefault="00580893" w:rsidP="00580893">
            <w:pPr>
              <w:rPr>
                <w:rFonts w:ascii="Times New Roman" w:eastAsia="Times New Roman" w:hAnsi="Times New Roman"/>
              </w:rPr>
            </w:pPr>
            <w:r w:rsidRPr="00580893">
              <w:rPr>
                <w:rFonts w:ascii="Times New Roman" w:eastAsia="Times New Roman" w:hAnsi="Times New Roman"/>
              </w:rPr>
              <w:t>Patching</w:t>
            </w:r>
          </w:p>
        </w:tc>
        <w:tc>
          <w:tcPr>
            <w:tcW w:w="1635" w:type="dxa"/>
            <w:noWrap/>
            <w:hideMark/>
          </w:tcPr>
          <w:p w14:paraId="3E416356" w14:textId="77777777" w:rsidR="00580893" w:rsidRPr="00580893" w:rsidRDefault="00580893" w:rsidP="00580893">
            <w:pPr>
              <w:rPr>
                <w:rFonts w:ascii="Times New Roman" w:eastAsia="Times New Roman" w:hAnsi="Times New Roman"/>
              </w:rPr>
            </w:pPr>
            <w:r w:rsidRPr="00580893">
              <w:rPr>
                <w:rFonts w:ascii="Times New Roman" w:eastAsia="Times New Roman" w:hAnsi="Times New Roman"/>
              </w:rPr>
              <w:t>P</w:t>
            </w:r>
          </w:p>
        </w:tc>
        <w:tc>
          <w:tcPr>
            <w:tcW w:w="6020" w:type="dxa"/>
            <w:noWrap/>
            <w:hideMark/>
          </w:tcPr>
          <w:p w14:paraId="6D8CAC83" w14:textId="77777777" w:rsidR="00580893" w:rsidRPr="00580893" w:rsidRDefault="00580893" w:rsidP="00580893">
            <w:pPr>
              <w:rPr>
                <w:rFonts w:ascii="Times New Roman" w:eastAsia="Times New Roman" w:hAnsi="Times New Roman"/>
              </w:rPr>
            </w:pPr>
            <w:r w:rsidRPr="00580893">
              <w:rPr>
                <w:rFonts w:ascii="Times New Roman" w:eastAsia="Times New Roman" w:hAnsi="Times New Roman"/>
              </w:rPr>
              <w:t xml:space="preserve"> Heavy patching-for record only-not included in yearly work totals</w:t>
            </w:r>
          </w:p>
        </w:tc>
      </w:tr>
      <w:tr w:rsidR="00580893" w:rsidRPr="00580893" w14:paraId="4B18031A" w14:textId="77777777" w:rsidTr="00180BE1">
        <w:trPr>
          <w:trHeight w:val="255"/>
        </w:trPr>
        <w:tc>
          <w:tcPr>
            <w:tcW w:w="1695" w:type="dxa"/>
            <w:noWrap/>
            <w:hideMark/>
          </w:tcPr>
          <w:p w14:paraId="7D24AB7A" w14:textId="617D60DF" w:rsidR="00580893" w:rsidRPr="00580893" w:rsidRDefault="00580893" w:rsidP="00580893">
            <w:pPr>
              <w:rPr>
                <w:rFonts w:ascii="Times New Roman" w:eastAsia="Times New Roman" w:hAnsi="Times New Roman"/>
              </w:rPr>
            </w:pPr>
            <w:r w:rsidRPr="00580893">
              <w:rPr>
                <w:rFonts w:ascii="Times New Roman" w:eastAsia="Times New Roman" w:hAnsi="Times New Roman"/>
              </w:rPr>
              <w:t xml:space="preserve">Crack </w:t>
            </w:r>
            <w:r w:rsidR="008B4AD3">
              <w:rPr>
                <w:rFonts w:ascii="Times New Roman" w:eastAsia="Times New Roman" w:hAnsi="Times New Roman"/>
              </w:rPr>
              <w:t>Sealing</w:t>
            </w:r>
          </w:p>
        </w:tc>
        <w:tc>
          <w:tcPr>
            <w:tcW w:w="1635" w:type="dxa"/>
            <w:noWrap/>
            <w:hideMark/>
          </w:tcPr>
          <w:p w14:paraId="02D36368" w14:textId="77777777" w:rsidR="00580893" w:rsidRPr="00580893" w:rsidRDefault="00580893" w:rsidP="00580893">
            <w:pPr>
              <w:rPr>
                <w:rFonts w:ascii="Times New Roman" w:eastAsia="Times New Roman" w:hAnsi="Times New Roman"/>
              </w:rPr>
            </w:pPr>
            <w:r w:rsidRPr="00580893">
              <w:rPr>
                <w:rFonts w:ascii="Times New Roman" w:eastAsia="Times New Roman" w:hAnsi="Times New Roman"/>
              </w:rPr>
              <w:t>CF</w:t>
            </w:r>
          </w:p>
        </w:tc>
        <w:tc>
          <w:tcPr>
            <w:tcW w:w="6020" w:type="dxa"/>
            <w:noWrap/>
            <w:hideMark/>
          </w:tcPr>
          <w:p w14:paraId="02993878" w14:textId="21FA2CB8" w:rsidR="00580893" w:rsidRPr="00580893" w:rsidRDefault="00580893" w:rsidP="00580893">
            <w:pPr>
              <w:rPr>
                <w:rFonts w:ascii="Times New Roman" w:eastAsia="Times New Roman" w:hAnsi="Times New Roman"/>
              </w:rPr>
            </w:pPr>
            <w:r w:rsidRPr="00580893">
              <w:rPr>
                <w:rFonts w:ascii="Times New Roman" w:eastAsia="Times New Roman" w:hAnsi="Times New Roman"/>
              </w:rPr>
              <w:t xml:space="preserve">Crack </w:t>
            </w:r>
            <w:r w:rsidR="008B4AD3">
              <w:rPr>
                <w:rFonts w:ascii="Times New Roman" w:eastAsia="Times New Roman" w:hAnsi="Times New Roman"/>
              </w:rPr>
              <w:t>sealing</w:t>
            </w:r>
            <w:r w:rsidRPr="00580893">
              <w:rPr>
                <w:rFonts w:ascii="Times New Roman" w:eastAsia="Times New Roman" w:hAnsi="Times New Roman"/>
              </w:rPr>
              <w:t>-for record only-not included in yearly work totals</w:t>
            </w:r>
          </w:p>
        </w:tc>
      </w:tr>
    </w:tbl>
    <w:p w14:paraId="733BCD10" w14:textId="0D372AB1" w:rsidR="00580893" w:rsidRPr="00580893" w:rsidRDefault="00580893" w:rsidP="00580893">
      <w:r w:rsidRPr="00580893">
        <w:t xml:space="preserve">Table </w:t>
      </w:r>
      <w:proofErr w:type="gramStart"/>
      <w:r w:rsidRPr="00580893">
        <w:t xml:space="preserve">3  </w:t>
      </w:r>
      <w:r w:rsidR="003F3DAC">
        <w:t>Maintenance</w:t>
      </w:r>
      <w:proofErr w:type="gramEnd"/>
      <w:r w:rsidR="003F3DAC">
        <w:t xml:space="preserve"> &amp; </w:t>
      </w:r>
      <w:r w:rsidRPr="00580893">
        <w:t>Rehabilitation strategies built into the spreadsheet.</w:t>
      </w:r>
    </w:p>
    <w:p w14:paraId="5836C217" w14:textId="77777777" w:rsidR="00580893" w:rsidRPr="00580893" w:rsidRDefault="00580893" w:rsidP="00580893"/>
    <w:p w14:paraId="47C0E01F" w14:textId="75426636" w:rsidR="00580893" w:rsidRPr="00580893" w:rsidRDefault="00580893" w:rsidP="00580893">
      <w:r w:rsidRPr="00580893">
        <w:t xml:space="preserve">There are </w:t>
      </w:r>
      <w:r w:rsidR="00FB76B9">
        <w:t>six</w:t>
      </w:r>
      <w:r w:rsidR="00FB76B9" w:rsidRPr="00580893">
        <w:t xml:space="preserve"> </w:t>
      </w:r>
      <w:r w:rsidRPr="00580893">
        <w:t xml:space="preserve">basic options for road </w:t>
      </w:r>
      <w:r w:rsidR="00E83120">
        <w:t>rehabilitation</w:t>
      </w:r>
      <w:r w:rsidRPr="00580893">
        <w:t>: 1) Chip seal</w:t>
      </w:r>
      <w:r w:rsidR="0067289D">
        <w:t>ing</w:t>
      </w:r>
      <w:r w:rsidRPr="00580893">
        <w:t xml:space="preserve">, 2) </w:t>
      </w:r>
      <w:r w:rsidR="0097490E">
        <w:t>Mill &amp; Fill,</w:t>
      </w:r>
      <w:r w:rsidR="00FB76B9">
        <w:t xml:space="preserve"> 3) </w:t>
      </w:r>
      <w:r w:rsidR="0097490E">
        <w:t xml:space="preserve">Thin overlay, </w:t>
      </w:r>
      <w:r w:rsidR="00FB76B9">
        <w:t>4)</w:t>
      </w:r>
      <w:r w:rsidR="0097490E" w:rsidRPr="0097490E">
        <w:t xml:space="preserve"> </w:t>
      </w:r>
      <w:r w:rsidR="0097490E" w:rsidRPr="00580893">
        <w:t>Hot mix overlay</w:t>
      </w:r>
      <w:r w:rsidRPr="00580893">
        <w:t xml:space="preserve">, </w:t>
      </w:r>
      <w:r w:rsidR="00FB76B9">
        <w:t>5</w:t>
      </w:r>
      <w:r w:rsidRPr="00580893">
        <w:t xml:space="preserve">) </w:t>
      </w:r>
      <w:proofErr w:type="spellStart"/>
      <w:r w:rsidR="0097490E" w:rsidRPr="00580893">
        <w:t>Microsurfacing</w:t>
      </w:r>
      <w:proofErr w:type="spellEnd"/>
      <w:r w:rsidRPr="00580893">
        <w:t xml:space="preserve">, </w:t>
      </w:r>
      <w:r w:rsidR="00FB76B9">
        <w:t>6</w:t>
      </w:r>
      <w:r w:rsidRPr="00580893">
        <w:t>) Reconstruction with additional base added and the surface chip sealed or overlaid</w:t>
      </w:r>
      <w:r w:rsidR="000D3F72">
        <w:t>, or full depth pavement replacement</w:t>
      </w:r>
      <w:r w:rsidRPr="00580893">
        <w:t xml:space="preserve">.  </w:t>
      </w:r>
      <w:r w:rsidR="00E83120">
        <w:t xml:space="preserve">A few agencies utilize Sealing on Hot Mix roads.  </w:t>
      </w:r>
      <w:r w:rsidR="0097490E">
        <w:t xml:space="preserve">Patching </w:t>
      </w:r>
      <w:r w:rsidR="008B4AD3">
        <w:t>and crack sealing are</w:t>
      </w:r>
      <w:r w:rsidR="0097490E">
        <w:t xml:space="preserve"> common and recommended in conjunction with Options 1-5.  </w:t>
      </w:r>
      <w:r w:rsidR="00E83120">
        <w:t>Patching</w:t>
      </w:r>
      <w:r w:rsidR="0067289D">
        <w:t xml:space="preserve"> alone</w:t>
      </w:r>
      <w:r w:rsidR="00E83120">
        <w:t xml:space="preserve"> and crack filling are common maintenance strategies, but are not rehabilitation. </w:t>
      </w:r>
    </w:p>
    <w:p w14:paraId="4D62D117" w14:textId="5BFF7CAA" w:rsidR="00580893" w:rsidRPr="00580893" w:rsidRDefault="00580893" w:rsidP="00580893"/>
    <w:p w14:paraId="736ECFB9" w14:textId="2D457290" w:rsidR="00521EBC" w:rsidRDefault="00580893" w:rsidP="00554D9E">
      <w:r w:rsidRPr="00580893">
        <w:rPr>
          <w:b/>
        </w:rPr>
        <w:t>Chip Seal</w:t>
      </w:r>
      <w:r w:rsidR="0067289D">
        <w:rPr>
          <w:b/>
        </w:rPr>
        <w:t>ing</w:t>
      </w:r>
      <w:r w:rsidRPr="00580893">
        <w:rPr>
          <w:b/>
        </w:rPr>
        <w:t>:</w:t>
      </w:r>
      <w:r w:rsidRPr="00580893">
        <w:t xml:space="preserve">  Chip seal is </w:t>
      </w:r>
      <w:r w:rsidR="0097490E">
        <w:t>a surface treatment consisting of an</w:t>
      </w:r>
      <w:r w:rsidR="0097490E" w:rsidRPr="00580893">
        <w:t xml:space="preserve"> </w:t>
      </w:r>
      <w:r w:rsidRPr="00580893">
        <w:t xml:space="preserve">application of liquid asphalt </w:t>
      </w:r>
      <w:r w:rsidR="0097490E">
        <w:t xml:space="preserve">(typically, emulsified asphalt) </w:t>
      </w:r>
      <w:r w:rsidRPr="00580893">
        <w:t xml:space="preserve">that is then covered with </w:t>
      </w:r>
      <w:r w:rsidR="0097490E">
        <w:t xml:space="preserve">crushed </w:t>
      </w:r>
      <w:r w:rsidRPr="00580893">
        <w:t xml:space="preserve">rock chips, expanded shale chips, or sand.  </w:t>
      </w:r>
      <w:r w:rsidR="0067289D">
        <w:t xml:space="preserve">The liquid asphalt seals surface </w:t>
      </w:r>
      <w:r w:rsidR="00200F3C">
        <w:t>cracks less than 1/8” wide</w:t>
      </w:r>
      <w:r w:rsidR="0067289D">
        <w:t xml:space="preserve">.  The chips serve to keep vehicle tires </w:t>
      </w:r>
      <w:r w:rsidR="00521EBC">
        <w:t>from directly contacting</w:t>
      </w:r>
      <w:r w:rsidR="0067289D">
        <w:t xml:space="preserve"> </w:t>
      </w:r>
      <w:r w:rsidR="00200F3C">
        <w:t xml:space="preserve">and pulling up </w:t>
      </w:r>
      <w:r w:rsidR="0067289D">
        <w:t xml:space="preserve">the liquid asphalt seal material.  Chip sealing does not increase the structural capacity of the pavement.  </w:t>
      </w:r>
      <w:r w:rsidR="00554D9E">
        <w:t>C</w:t>
      </w:r>
      <w:r w:rsidR="00554D9E" w:rsidRPr="00554D9E">
        <w:t>hip seal is not an appropriate method when the pavemen</w:t>
      </w:r>
      <w:r w:rsidR="00E672EC">
        <w:t xml:space="preserve">t </w:t>
      </w:r>
      <w:r w:rsidR="00554D9E" w:rsidRPr="00554D9E">
        <w:t xml:space="preserve">is structurally deficient or </w:t>
      </w:r>
      <w:r w:rsidR="00200F3C">
        <w:t xml:space="preserve">unsealed </w:t>
      </w:r>
      <w:r w:rsidR="00554D9E" w:rsidRPr="00554D9E">
        <w:t xml:space="preserve">cracks are generally wider than </w:t>
      </w:r>
      <w:r w:rsidR="00200F3C">
        <w:t>1/8”</w:t>
      </w:r>
      <w:r w:rsidR="00554D9E" w:rsidRPr="00554D9E">
        <w:t>. It is also not recommended where medium</w:t>
      </w:r>
      <w:r w:rsidR="00554D9E">
        <w:t xml:space="preserve"> </w:t>
      </w:r>
      <w:r w:rsidR="00554D9E" w:rsidRPr="00554D9E">
        <w:t>to high-severity alligator cracking, extensive potholes, and/or excessive rutting is present.</w:t>
      </w:r>
      <w:r w:rsidR="00554D9E">
        <w:t xml:space="preserve"> </w:t>
      </w:r>
      <w:r w:rsidRPr="00580893">
        <w:t xml:space="preserve">On a Hot Mix </w:t>
      </w:r>
      <w:r w:rsidR="0067289D">
        <w:t xml:space="preserve">pavement, chip sealing </w:t>
      </w:r>
      <w:r w:rsidRPr="00580893">
        <w:t>will fill the small cracks and retard weathering</w:t>
      </w:r>
      <w:r w:rsidR="000D3F72">
        <w:t>,</w:t>
      </w:r>
      <w:r w:rsidRPr="00580893">
        <w:t xml:space="preserve"> but is ineffective on working cracks such as transverse cracks.  Chip seal can be applied to hot mix roads to delay the need for an overlay, but on county roads there is little reason to chip seal hot mix roads more often than </w:t>
      </w:r>
      <w:r w:rsidR="0005564D">
        <w:t>a</w:t>
      </w:r>
      <w:r w:rsidR="0005564D" w:rsidRPr="00580893">
        <w:t xml:space="preserve"> </w:t>
      </w:r>
      <w:r w:rsidR="0005564D">
        <w:t>6</w:t>
      </w:r>
      <w:r w:rsidR="00E672EC">
        <w:t xml:space="preserve"> to</w:t>
      </w:r>
      <w:r w:rsidRPr="00580893">
        <w:t>8</w:t>
      </w:r>
      <w:r w:rsidR="00E672EC">
        <w:t>-</w:t>
      </w:r>
      <w:r w:rsidRPr="00580893">
        <w:t>year interval.  Life of a chip seal on Bituminous roads varies by the strength of the underlying pavement structure and the amount of truck traffic.  On a Bituminous road a chip seal has an estimated life of 4 or 5 years.  The longer a chip seal is delayed the more patching is required, so it is not usually cost effective to extend the chip seal past 5 years.</w:t>
      </w:r>
    </w:p>
    <w:p w14:paraId="65009799" w14:textId="77777777" w:rsidR="00521EBC" w:rsidRDefault="00521EBC" w:rsidP="00554D9E"/>
    <w:p w14:paraId="55A8468B" w14:textId="2F74127F" w:rsidR="003B1C01" w:rsidRDefault="00521EBC" w:rsidP="00554D9E">
      <w:r w:rsidRPr="005E4FC6">
        <w:rPr>
          <w:b/>
          <w:bCs/>
        </w:rPr>
        <w:t>Mill &amp; Fill:</w:t>
      </w:r>
      <w:r>
        <w:t xml:space="preserve"> Mill &amp; fill involves milling off the asphalt pavement surface (typically, 2” depth), then filling with hot mix asphalt the same thickness as the milled off pavement.  This corrects surface defects</w:t>
      </w:r>
      <w:r w:rsidR="003B1C01">
        <w:t xml:space="preserve"> such as minor rutting or shoving and surface cracking</w:t>
      </w:r>
      <w:r>
        <w:t>, but does not add structural capacity.  Mill &amp; Fill is required when the road surface elevation cannot be raised, either due to the presence of curb &amp; gutter or due to a relatively narrow roadbed</w:t>
      </w:r>
      <w:r w:rsidR="003B1C01">
        <w:t xml:space="preserve"> where raising the surface elevation would result in edge drop-offs.  Special care must be taken to ensure the milled pavement has enough remaining structural capacity to support the relatively heavy milling equipment.</w:t>
      </w:r>
    </w:p>
    <w:p w14:paraId="2D83BA94" w14:textId="77777777" w:rsidR="003B1C01" w:rsidRDefault="003B1C01" w:rsidP="00554D9E"/>
    <w:p w14:paraId="653A3F34" w14:textId="77777777" w:rsidR="00E672EC" w:rsidRDefault="003B1C01" w:rsidP="00580893">
      <w:r w:rsidRPr="005E4FC6">
        <w:rPr>
          <w:b/>
          <w:bCs/>
        </w:rPr>
        <w:t>Thin Overlay:</w:t>
      </w:r>
      <w:r>
        <w:t xml:space="preserve"> </w:t>
      </w:r>
      <w:r w:rsidR="00B64930">
        <w:t xml:space="preserve">A thin hot mix overlay is an overlay of less than 2” depth.  It corrects surface irregularities and provides a smooth surface while addressing raveling, low-severity top-down cracking, and oxidation.  It is significantly more expensive than chip sealing, but provides at least two additional years of life in addition to improving rideability. It is not extensively used in Kansas, but should be </w:t>
      </w:r>
      <w:r w:rsidR="00043ACB">
        <w:t xml:space="preserve">included </w:t>
      </w:r>
      <w:r w:rsidR="00B64930">
        <w:t>in the pavement preservation toolbox.</w:t>
      </w:r>
    </w:p>
    <w:p w14:paraId="002290BD" w14:textId="3CC4CEB1" w:rsidR="00580893" w:rsidRPr="00580893" w:rsidRDefault="00B64930" w:rsidP="00580893">
      <w:r>
        <w:t xml:space="preserve"> </w:t>
      </w:r>
    </w:p>
    <w:p w14:paraId="0A175781" w14:textId="70692A43" w:rsidR="007E041D" w:rsidRDefault="007E041D" w:rsidP="00580893">
      <w:r w:rsidRPr="00580893">
        <w:rPr>
          <w:b/>
        </w:rPr>
        <w:lastRenderedPageBreak/>
        <w:t>Hot Mix Overlay:</w:t>
      </w:r>
      <w:r w:rsidRPr="00580893">
        <w:t xml:space="preserve">  Hot mix overlay </w:t>
      </w:r>
      <w:r>
        <w:t xml:space="preserve">of 2” or more </w:t>
      </w:r>
      <w:r w:rsidRPr="00580893">
        <w:t xml:space="preserve">strengthens the road as well as </w:t>
      </w:r>
      <w:r w:rsidR="005E4FC6">
        <w:t>smooths</w:t>
      </w:r>
      <w:r w:rsidR="005E4FC6" w:rsidRPr="00580893">
        <w:t xml:space="preserve"> </w:t>
      </w:r>
      <w:r w:rsidRPr="00580893">
        <w:t>the surface, and basically makes the road look like a new road.  The life of a hot mix overlay depends on the thickness of the pavement structure and the amount of truck traffic.  A 2” overlay on a good Bituminous road should last 8 years, and an overlay on a hot mix road should last 12 years before major maintenance is needed.</w:t>
      </w:r>
      <w:r w:rsidR="00184E9F">
        <w:t xml:space="preserve">  A hot mix overlay will not seal underlying cracks, which should be sealed prior to the overlay.</w:t>
      </w:r>
      <w:r w:rsidRPr="00580893">
        <w:t xml:space="preserve">  </w:t>
      </w:r>
    </w:p>
    <w:p w14:paraId="49C6E7D4" w14:textId="77777777" w:rsidR="007E041D" w:rsidRDefault="007E041D" w:rsidP="00580893"/>
    <w:p w14:paraId="49175131" w14:textId="5C48DCB9" w:rsidR="00580893" w:rsidRPr="00580893" w:rsidRDefault="00580893" w:rsidP="00580893">
      <w:proofErr w:type="spellStart"/>
      <w:r w:rsidRPr="00580893">
        <w:rPr>
          <w:b/>
        </w:rPr>
        <w:t>Microsurfacing</w:t>
      </w:r>
      <w:proofErr w:type="spellEnd"/>
      <w:r w:rsidRPr="00580893">
        <w:rPr>
          <w:b/>
        </w:rPr>
        <w:t>:</w:t>
      </w:r>
      <w:r w:rsidRPr="00580893">
        <w:t xml:space="preserve">  </w:t>
      </w:r>
      <w:proofErr w:type="spellStart"/>
      <w:r w:rsidRPr="00580893">
        <w:t>Microsurfacing</w:t>
      </w:r>
      <w:proofErr w:type="spellEnd"/>
      <w:r w:rsidRPr="00580893">
        <w:t xml:space="preserve">, sometimes called </w:t>
      </w:r>
      <w:r w:rsidR="00130EDD">
        <w:t xml:space="preserve">modified </w:t>
      </w:r>
      <w:r w:rsidRPr="00580893">
        <w:t xml:space="preserve">slurry seal, is an asphalt and aggregate mix about 3/8” thick.  </w:t>
      </w:r>
      <w:proofErr w:type="spellStart"/>
      <w:r w:rsidRPr="00580893">
        <w:t>Microsurfacing</w:t>
      </w:r>
      <w:proofErr w:type="spellEnd"/>
      <w:r w:rsidRPr="00580893">
        <w:t xml:space="preserve"> is not really appropriate for Bituminous (chip seal) roads, but should have a 6 to 8</w:t>
      </w:r>
      <w:r w:rsidR="00E672EC">
        <w:t>-</w:t>
      </w:r>
      <w:r w:rsidRPr="00580893">
        <w:t xml:space="preserve">year </w:t>
      </w:r>
      <w:r w:rsidR="007E041D">
        <w:t>life</w:t>
      </w:r>
      <w:r w:rsidR="007E041D" w:rsidRPr="00580893">
        <w:t xml:space="preserve"> </w:t>
      </w:r>
      <w:r w:rsidRPr="00580893">
        <w:t xml:space="preserve">on a hot mix road.  </w:t>
      </w:r>
      <w:proofErr w:type="spellStart"/>
      <w:r w:rsidRPr="00580893">
        <w:t>Microsurfacing</w:t>
      </w:r>
      <w:proofErr w:type="spellEnd"/>
      <w:r w:rsidRPr="00580893">
        <w:t xml:space="preserve"> </w:t>
      </w:r>
      <w:r w:rsidR="00130EDD">
        <w:t>can</w:t>
      </w:r>
      <w:r w:rsidR="00130EDD" w:rsidRPr="00580893">
        <w:t xml:space="preserve"> </w:t>
      </w:r>
      <w:r w:rsidRPr="00580893">
        <w:t xml:space="preserve">correct </w:t>
      </w:r>
      <w:r w:rsidR="00130EDD">
        <w:t xml:space="preserve">surface </w:t>
      </w:r>
      <w:r w:rsidRPr="00580893">
        <w:t xml:space="preserve">irregularities </w:t>
      </w:r>
      <w:r w:rsidR="00130EDD">
        <w:t>like</w:t>
      </w:r>
      <w:r w:rsidRPr="00580893">
        <w:t xml:space="preserve"> minor rutting, </w:t>
      </w:r>
      <w:r w:rsidR="00130EDD">
        <w:t>but</w:t>
      </w:r>
      <w:r w:rsidR="00130EDD" w:rsidRPr="00580893">
        <w:t xml:space="preserve"> </w:t>
      </w:r>
      <w:r w:rsidRPr="00580893">
        <w:t xml:space="preserve">doesn’t add strength.  </w:t>
      </w:r>
      <w:proofErr w:type="spellStart"/>
      <w:r w:rsidRPr="00580893">
        <w:t>Microsurfacing</w:t>
      </w:r>
      <w:proofErr w:type="spellEnd"/>
      <w:r w:rsidRPr="00580893">
        <w:t xml:space="preserve"> should only be considered on hot mix roads that have adequate structure</w:t>
      </w:r>
      <w:r w:rsidR="00130EDD">
        <w:t xml:space="preserve"> with minor surface irregularities</w:t>
      </w:r>
      <w:r w:rsidRPr="00580893">
        <w:t xml:space="preserve">, </w:t>
      </w:r>
      <w:r w:rsidR="00130EDD">
        <w:t>or</w:t>
      </w:r>
      <w:r w:rsidR="00130EDD" w:rsidRPr="00580893">
        <w:t xml:space="preserve"> </w:t>
      </w:r>
      <w:r w:rsidRPr="00580893">
        <w:t xml:space="preserve">where curb &amp; gutter make an overlay problematic.  </w:t>
      </w:r>
    </w:p>
    <w:p w14:paraId="4A417C12" w14:textId="77777777" w:rsidR="00580893" w:rsidRPr="00580893" w:rsidRDefault="00580893" w:rsidP="00580893"/>
    <w:p w14:paraId="4D419B13" w14:textId="72A5BF28" w:rsidR="00580893" w:rsidRPr="00580893" w:rsidRDefault="00580893" w:rsidP="00580893">
      <w:r w:rsidRPr="00580893">
        <w:rPr>
          <w:b/>
        </w:rPr>
        <w:t>Reconstruction:</w:t>
      </w:r>
      <w:r w:rsidRPr="00580893">
        <w:t xml:space="preserve">  Reconstruction consists of pulverizing the existing surface, stabilizing soft spots, adding base, and then applying an asphalt surface by chip sealing or overlaying</w:t>
      </w:r>
      <w:r w:rsidR="007E041D">
        <w:t xml:space="preserve"> with hot mix asphalt</w:t>
      </w:r>
      <w:r w:rsidRPr="00580893">
        <w:t>.</w:t>
      </w:r>
      <w:r w:rsidR="00130EDD">
        <w:t xml:space="preserve">  Reconstruction also includes full pavement removal and replacement.</w:t>
      </w:r>
      <w:r w:rsidRPr="00580893">
        <w:t xml:space="preserve"> Reconstruction is necessary where the subgrade is soft, and it is not economical or practical to apply enough pavement thickness to bridge the soft spots.</w:t>
      </w:r>
      <w:r w:rsidR="00C42BAC">
        <w:t xml:space="preserve">  Reconstruction is also necessary to replace severely distressed pavements that have failed.  Reconstruction may be necessary when </w:t>
      </w:r>
      <w:r w:rsidR="007E041D">
        <w:t xml:space="preserve">a </w:t>
      </w:r>
      <w:r w:rsidR="00C42BAC">
        <w:t>narrow road</w:t>
      </w:r>
      <w:r w:rsidR="007E041D">
        <w:t>bed</w:t>
      </w:r>
      <w:r w:rsidR="00C42BAC">
        <w:t xml:space="preserve"> width prevents a Hot Mix Overlay, and there is not enough base to support milling equipment. </w:t>
      </w:r>
    </w:p>
    <w:p w14:paraId="0F73A780" w14:textId="62ED8DB0" w:rsidR="00803E8B" w:rsidRDefault="00803E8B" w:rsidP="0020063A"/>
    <w:p w14:paraId="08976C01" w14:textId="0928C9BE" w:rsidR="00554D9E" w:rsidRPr="00554D9E" w:rsidRDefault="0089412B" w:rsidP="00554D9E">
      <w:bookmarkStart w:id="11" w:name="_Toc272431931"/>
      <w:bookmarkStart w:id="12" w:name="_Toc272431997"/>
      <w:r>
        <w:rPr>
          <w:b/>
          <w:bCs/>
        </w:rPr>
        <w:t xml:space="preserve">Sealing: </w:t>
      </w:r>
      <w:r w:rsidR="00764370">
        <w:t xml:space="preserve">Sealing as a broad category includes fog seal, </w:t>
      </w:r>
      <w:r w:rsidR="00C42BAC">
        <w:t xml:space="preserve">slurry seal, </w:t>
      </w:r>
      <w:proofErr w:type="spellStart"/>
      <w:r w:rsidR="00764370">
        <w:t>gilsonite</w:t>
      </w:r>
      <w:proofErr w:type="spellEnd"/>
      <w:r w:rsidR="00764370">
        <w:t>, mastics with grit and rejuv</w:t>
      </w:r>
      <w:r w:rsidR="007E041D">
        <w:t>e</w:t>
      </w:r>
      <w:r w:rsidR="00764370">
        <w:t xml:space="preserve">nators, usually without aggregate cover.  </w:t>
      </w:r>
      <w:r>
        <w:t>S</w:t>
      </w:r>
      <w:r w:rsidR="00554D9E" w:rsidRPr="00554D9E">
        <w:t xml:space="preserve">eals can seal small cracks and surface voids, </w:t>
      </w:r>
      <w:r>
        <w:t>retard</w:t>
      </w:r>
      <w:r w:rsidR="00554D9E" w:rsidRPr="00554D9E">
        <w:t xml:space="preserve"> raveling/pop</w:t>
      </w:r>
      <w:r w:rsidR="00E672EC">
        <w:t>-</w:t>
      </w:r>
      <w:r w:rsidR="00554D9E" w:rsidRPr="00554D9E">
        <w:t>outs of chip seals or marginal aggregates</w:t>
      </w:r>
      <w:r w:rsidR="006F054C" w:rsidRPr="006F054C">
        <w:t xml:space="preserve"> </w:t>
      </w:r>
      <w:r w:rsidR="00554D9E" w:rsidRPr="00554D9E">
        <w:t>used in hot mix asphalt</w:t>
      </w:r>
      <w:r>
        <w:t>,</w:t>
      </w:r>
      <w:r w:rsidR="00554D9E" w:rsidRPr="00554D9E">
        <w:t xml:space="preserve"> reduce snow plow damage, and darken new chip seals. </w:t>
      </w:r>
      <w:r w:rsidR="006F054C" w:rsidRPr="006F054C">
        <w:t xml:space="preserve"> </w:t>
      </w:r>
      <w:r w:rsidR="00794904" w:rsidRPr="00554D9E">
        <w:t xml:space="preserve">In general, a seal </w:t>
      </w:r>
      <w:r w:rsidR="00794904">
        <w:t xml:space="preserve">is ineffective </w:t>
      </w:r>
      <w:r w:rsidR="00794904" w:rsidRPr="00554D9E">
        <w:t>when any structural distresses are present</w:t>
      </w:r>
    </w:p>
    <w:p w14:paraId="61F570E2" w14:textId="21EA82CC" w:rsidR="00554D9E" w:rsidRPr="00554D9E" w:rsidRDefault="0089412B" w:rsidP="00554D9E">
      <w:r>
        <w:t xml:space="preserve">Type of seal is </w:t>
      </w:r>
      <w:r w:rsidR="00554D9E" w:rsidRPr="00554D9E">
        <w:t>based on the project goal (sealing, rejuvenating, or aesthetics) and surface</w:t>
      </w:r>
      <w:r w:rsidR="006F054C" w:rsidRPr="006F054C">
        <w:t xml:space="preserve"> </w:t>
      </w:r>
      <w:r w:rsidR="00554D9E" w:rsidRPr="00554D9E">
        <w:t xml:space="preserve">type (dense graded, open graded, or chip seal). </w:t>
      </w:r>
      <w:r w:rsidR="00794904" w:rsidRPr="00794904">
        <w:t>Low application rates of sealers and rejuvenators will not seal larger cracks typical in a chip seal road.</w:t>
      </w:r>
      <w:r w:rsidR="00794904">
        <w:t xml:space="preserve">  </w:t>
      </w:r>
      <w:r w:rsidRPr="00794904">
        <w:t>Sealers and rejuvenators have more application on hot mix surfaces.</w:t>
      </w:r>
      <w:r w:rsidRPr="0089412B">
        <w:t xml:space="preserve">  </w:t>
      </w:r>
    </w:p>
    <w:p w14:paraId="71216A4C" w14:textId="258D3F2F" w:rsidR="00764370" w:rsidRPr="00764370" w:rsidRDefault="00764370" w:rsidP="00764370">
      <w:r w:rsidRPr="00764370">
        <w:t>Rejuvenators counteract weathering by keeping the surface asphalt from aging and hardening.  Chip seal roads typically fail from loads, not weathering, so rejuvenators are not effective.</w:t>
      </w:r>
      <w:r w:rsidR="00794904" w:rsidRPr="00794904">
        <w:t xml:space="preserve"> </w:t>
      </w:r>
      <w:r w:rsidRPr="00764370">
        <w:t>Thin pavements also typically fail due to loads and need an overlay before weathering is an issue.  Rejuvenators</w:t>
      </w:r>
      <w:r w:rsidR="00AE4514">
        <w:t>’</w:t>
      </w:r>
      <w:r w:rsidRPr="00764370">
        <w:t xml:space="preserve"> best application is hot mix parking lots and low traffic</w:t>
      </w:r>
      <w:r w:rsidR="00AE4514">
        <w:t>, structurally adequate</w:t>
      </w:r>
      <w:r w:rsidRPr="00764370">
        <w:t xml:space="preserve"> hot-mix roads that will suffer from weathering rather than load related failures.</w:t>
      </w:r>
    </w:p>
    <w:bookmarkEnd w:id="11"/>
    <w:bookmarkEnd w:id="12"/>
    <w:p w14:paraId="5EE31A24" w14:textId="089A7BC3" w:rsidR="0066158F" w:rsidRDefault="0066158F" w:rsidP="0066158F"/>
    <w:p w14:paraId="3EB50283" w14:textId="6810CF0D" w:rsidR="0089412B" w:rsidRDefault="0089412B" w:rsidP="0089412B">
      <w:r w:rsidRPr="004844BD">
        <w:rPr>
          <w:b/>
          <w:bCs/>
        </w:rPr>
        <w:t xml:space="preserve">Crack </w:t>
      </w:r>
      <w:r w:rsidR="0088265C">
        <w:rPr>
          <w:b/>
          <w:bCs/>
          <w:color w:val="000000" w:themeColor="text1"/>
        </w:rPr>
        <w:t>Sealing</w:t>
      </w:r>
      <w:r w:rsidRPr="004844BD">
        <w:rPr>
          <w:color w:val="000000" w:themeColor="text1"/>
        </w:rPr>
        <w:t xml:space="preserve">: </w:t>
      </w:r>
      <w:r w:rsidR="004844BD" w:rsidRPr="004844BD">
        <w:rPr>
          <w:color w:val="000000" w:themeColor="text1"/>
        </w:rPr>
        <w:t xml:space="preserve"> Crack </w:t>
      </w:r>
      <w:r w:rsidR="0088265C">
        <w:rPr>
          <w:color w:val="000000" w:themeColor="text1"/>
        </w:rPr>
        <w:t>sealing</w:t>
      </w:r>
      <w:r w:rsidR="0088265C" w:rsidRPr="0089412B">
        <w:rPr>
          <w:b/>
          <w:bCs/>
          <w:color w:val="000000" w:themeColor="text1"/>
        </w:rPr>
        <w:t xml:space="preserve"> </w:t>
      </w:r>
      <w:r w:rsidR="004844BD" w:rsidRPr="0089412B">
        <w:rPr>
          <w:color w:val="000000" w:themeColor="text1"/>
        </w:rPr>
        <w:t>is the placement</w:t>
      </w:r>
      <w:r w:rsidR="004844BD" w:rsidRPr="004844BD">
        <w:rPr>
          <w:color w:val="000000" w:themeColor="text1"/>
        </w:rPr>
        <w:t xml:space="preserve"> </w:t>
      </w:r>
      <w:r w:rsidR="004844BD" w:rsidRPr="0089412B">
        <w:rPr>
          <w:color w:val="000000" w:themeColor="text1"/>
        </w:rPr>
        <w:t xml:space="preserve">of materials into </w:t>
      </w:r>
      <w:r w:rsidR="0088265C">
        <w:rPr>
          <w:color w:val="000000" w:themeColor="text1"/>
        </w:rPr>
        <w:t xml:space="preserve">and/or over </w:t>
      </w:r>
      <w:r w:rsidR="004844BD" w:rsidRPr="0089412B">
        <w:rPr>
          <w:color w:val="000000" w:themeColor="text1"/>
        </w:rPr>
        <w:t xml:space="preserve">the cracks </w:t>
      </w:r>
      <w:r w:rsidR="004844BD">
        <w:rPr>
          <w:color w:val="000000" w:themeColor="text1"/>
        </w:rPr>
        <w:t>in p</w:t>
      </w:r>
      <w:r w:rsidR="004844BD" w:rsidRPr="0089412B">
        <w:rPr>
          <w:color w:val="000000" w:themeColor="text1"/>
        </w:rPr>
        <w:t>avement</w:t>
      </w:r>
      <w:r w:rsidR="004844BD" w:rsidRPr="004844BD">
        <w:rPr>
          <w:color w:val="000000" w:themeColor="text1"/>
        </w:rPr>
        <w:t xml:space="preserve"> in order to prevent the intrusion of water and foreign </w:t>
      </w:r>
      <w:r w:rsidR="004844BD">
        <w:rPr>
          <w:color w:val="000000" w:themeColor="text1"/>
        </w:rPr>
        <w:t xml:space="preserve">material.  </w:t>
      </w:r>
      <w:r w:rsidR="0088265C">
        <w:rPr>
          <w:color w:val="000000" w:themeColor="text1"/>
        </w:rPr>
        <w:t xml:space="preserve">Crack sealing is a cost-effective method to treat all types of cracks greater than 1/8” wide.  </w:t>
      </w:r>
      <w:r w:rsidRPr="0089412B">
        <w:t xml:space="preserve">Cracks </w:t>
      </w:r>
      <w:r w:rsidR="004844BD">
        <w:t>will be e</w:t>
      </w:r>
      <w:r w:rsidRPr="0089412B">
        <w:t xml:space="preserve">ither </w:t>
      </w:r>
      <w:r w:rsidR="00A16E8B">
        <w:t>non-</w:t>
      </w:r>
      <w:r w:rsidRPr="0089412B">
        <w:t>working</w:t>
      </w:r>
      <w:r w:rsidR="00A16E8B">
        <w:t xml:space="preserve"> or working.  </w:t>
      </w:r>
      <w:r w:rsidR="00A16E8B" w:rsidRPr="0089412B">
        <w:t>Non-working cracks</w:t>
      </w:r>
      <w:r w:rsidR="00A16E8B" w:rsidRPr="0089412B">
        <w:rPr>
          <w:b/>
          <w:bCs/>
        </w:rPr>
        <w:t xml:space="preserve"> </w:t>
      </w:r>
      <w:r w:rsidR="00A16E8B" w:rsidRPr="0089412B">
        <w:t xml:space="preserve">are </w:t>
      </w:r>
      <w:r w:rsidR="00A16E8B">
        <w:t xml:space="preserve">basically static and </w:t>
      </w:r>
      <w:r w:rsidR="00A16E8B" w:rsidRPr="0089412B">
        <w:t>little</w:t>
      </w:r>
      <w:r w:rsidR="00A16E8B">
        <w:t xml:space="preserve"> </w:t>
      </w:r>
      <w:r w:rsidR="00A16E8B" w:rsidRPr="00A16E8B">
        <w:t xml:space="preserve">movement </w:t>
      </w:r>
      <w:r w:rsidR="00A16E8B">
        <w:t>occurs</w:t>
      </w:r>
      <w:r w:rsidR="00A16E8B" w:rsidRPr="00A16E8B">
        <w:t xml:space="preserve"> between crack edges. Most longitudinal cracks</w:t>
      </w:r>
      <w:r w:rsidR="00A16E8B">
        <w:t xml:space="preserve"> </w:t>
      </w:r>
      <w:r w:rsidR="00A16E8B" w:rsidRPr="00A16E8B">
        <w:t>are considered to be nonworking</w:t>
      </w:r>
      <w:r w:rsidR="00A16E8B">
        <w:t xml:space="preserve">.  Working cracks move with changes in temperature or loading.  Transverse cracks are usually working cracks and deteriorate faster than non-working cracks. </w:t>
      </w:r>
      <w:r w:rsidR="00AE1703">
        <w:t xml:space="preserve">Crack sealing is more important for working cracks, but is beneficial for all crack types.  </w:t>
      </w:r>
      <w:r w:rsidRPr="0089412B">
        <w:t xml:space="preserve">Working cracks must be </w:t>
      </w:r>
      <w:r w:rsidR="00AE1703">
        <w:t xml:space="preserve">sealed </w:t>
      </w:r>
      <w:r w:rsidR="00A16E8B">
        <w:t xml:space="preserve">more often </w:t>
      </w:r>
      <w:r w:rsidRPr="0089412B">
        <w:t>than non-working</w:t>
      </w:r>
      <w:r w:rsidR="00A16E8B">
        <w:t xml:space="preserve"> </w:t>
      </w:r>
      <w:r w:rsidRPr="0089412B">
        <w:t>cracks.</w:t>
      </w:r>
    </w:p>
    <w:p w14:paraId="4CECAE9C" w14:textId="2803E308" w:rsidR="00AE1703" w:rsidRPr="0089412B" w:rsidRDefault="00AE1703" w:rsidP="0089412B">
      <w:r>
        <w:lastRenderedPageBreak/>
        <w:tab/>
        <w:t xml:space="preserve">Crack sealing should be done prior to a HM Overlay since the HM Overlay does not seal cracks.  When cracks exceed 1/8” in width, crack sealing should be done prior to Chip Sealing and </w:t>
      </w:r>
      <w:proofErr w:type="spellStart"/>
      <w:r>
        <w:t>Microsurfacing</w:t>
      </w:r>
      <w:proofErr w:type="spellEnd"/>
      <w:r>
        <w:t xml:space="preserve">.  Crack seal material should cure a minimum </w:t>
      </w:r>
      <w:r w:rsidR="0002274B">
        <w:t xml:space="preserve">of </w:t>
      </w:r>
      <w:r>
        <w:t>two weeks prior to placing a treatment over the top.</w:t>
      </w:r>
    </w:p>
    <w:p w14:paraId="496ECB37" w14:textId="77777777" w:rsidR="00295915" w:rsidRPr="00EC03BE" w:rsidRDefault="00295915" w:rsidP="0066158F">
      <w:r>
        <w:br w:type="page"/>
      </w:r>
    </w:p>
    <w:p w14:paraId="342E6260" w14:textId="750D2623" w:rsidR="0066158F" w:rsidRDefault="00C418C1" w:rsidP="00C418C1">
      <w:pPr>
        <w:pStyle w:val="Heading1"/>
      </w:pPr>
      <w:bookmarkStart w:id="13" w:name="_Toc48232812"/>
      <w:r>
        <w:lastRenderedPageBreak/>
        <w:t xml:space="preserve">Section </w:t>
      </w:r>
      <w:proofErr w:type="gramStart"/>
      <w:r>
        <w:t>2  County</w:t>
      </w:r>
      <w:proofErr w:type="gramEnd"/>
      <w:r>
        <w:t xml:space="preserve"> Specific Descriptions</w:t>
      </w:r>
      <w:bookmarkEnd w:id="13"/>
    </w:p>
    <w:p w14:paraId="216949B3" w14:textId="39CDB3E7" w:rsidR="0066158F" w:rsidRDefault="0066158F" w:rsidP="0066158F"/>
    <w:p w14:paraId="5246F4C4" w14:textId="4858F522" w:rsidR="00E95563" w:rsidRDefault="00E95563" w:rsidP="00E95563">
      <w:pPr>
        <w:pStyle w:val="Heading2"/>
      </w:pPr>
      <w:bookmarkStart w:id="14" w:name="_Toc48232813"/>
      <w:r>
        <w:t>General Observations:</w:t>
      </w:r>
      <w:bookmarkEnd w:id="14"/>
    </w:p>
    <w:p w14:paraId="21640981" w14:textId="67E4040E" w:rsidR="0087354F" w:rsidRDefault="002C185E" w:rsidP="0066158F">
      <w:r>
        <w:t>The initial inventory and pavement ratings of hard surfaced roads as described in Section 1 were performed in May and June 2020.</w:t>
      </w:r>
      <w:r w:rsidR="00E95563">
        <w:t xml:space="preserve">  </w:t>
      </w:r>
      <w:r w:rsidR="008A292C" w:rsidRPr="008A292C">
        <w:t xml:space="preserve">The predominant Bituminous road in Franklin County has a 6” rock base with what appears to be a machine laid cold mix or very flexible hot mix of about 1.5 inches thick.  </w:t>
      </w:r>
      <w:r w:rsidR="00E95563">
        <w:t xml:space="preserve">Franklin County </w:t>
      </w:r>
      <w:r w:rsidR="008A292C">
        <w:t xml:space="preserve">roads were engineered properly which </w:t>
      </w:r>
      <w:r w:rsidR="00E95563">
        <w:t xml:space="preserve">avoided the problems of many eastern Kansas counties that just chip sealed a gravel road.  </w:t>
      </w:r>
      <w:r w:rsidR="008A292C" w:rsidRPr="008A292C">
        <w:t xml:space="preserve">Most eastern Kansas bituminous roads were gravel roads shot with asphalt and over the years have a </w:t>
      </w:r>
      <w:r w:rsidR="000F02A3" w:rsidRPr="008A292C">
        <w:t>build</w:t>
      </w:r>
      <w:r w:rsidR="000F02A3">
        <w:t>-</w:t>
      </w:r>
      <w:r w:rsidR="008A292C" w:rsidRPr="008A292C">
        <w:t xml:space="preserve">up of chip seals and patching.  </w:t>
      </w:r>
      <w:r w:rsidR="00E95563">
        <w:t xml:space="preserve">These chip sealed roads had inadequate pavement structure that has resulted in decades of high maintenance costs and public dissatisfaction with road conditions.  </w:t>
      </w:r>
      <w:r w:rsidR="008A292C" w:rsidRPr="008A292C">
        <w:t xml:space="preserve">However, only a few of these roads were observed in Franklin County.  </w:t>
      </w:r>
      <w:r w:rsidR="00E95563">
        <w:t>Franklin County main roads were gen</w:t>
      </w:r>
      <w:r w:rsidR="0087354F">
        <w:t>erally structurally adequate when constructed</w:t>
      </w:r>
      <w:r w:rsidR="00F03572">
        <w:t>, which has allowed many years without the need for reconstruction or an overlay program</w:t>
      </w:r>
      <w:r w:rsidR="0087354F">
        <w:t>.  However, increases i</w:t>
      </w:r>
      <w:r w:rsidR="008A292C">
        <w:t>n</w:t>
      </w:r>
      <w:r w:rsidR="0087354F">
        <w:t xml:space="preserve"> farm yields, increases in traffic, and heavier trucks were not anticipated when the roads were constructed and many roads are showing distress due to inadequate pavement structure.  </w:t>
      </w:r>
      <w:r w:rsidR="00E83120">
        <w:t xml:space="preserve">An additional issue has to do with aging of the original asphalt wearing surface.  Hot mix asphalt becomes more brittle as </w:t>
      </w:r>
      <w:proofErr w:type="gramStart"/>
      <w:r w:rsidR="00E83120">
        <w:t>it</w:t>
      </w:r>
      <w:proofErr w:type="gramEnd"/>
      <w:r w:rsidR="00E83120">
        <w:t xml:space="preserve"> ages</w:t>
      </w:r>
      <w:r w:rsidR="00DC3301">
        <w:t xml:space="preserve">.  </w:t>
      </w:r>
      <w:r w:rsidR="00F03572">
        <w:t xml:space="preserve">Figure 1 shows block cracking that is common in much of the county indicating age stiffening of the asphalt wearing surface.  </w:t>
      </w:r>
      <w:r w:rsidR="00DC3301">
        <w:t xml:space="preserve">Once the asphalt cracks its structural capacity is reduced.  Eventually water will get in the cracks and pop up the asphalt pieces.  </w:t>
      </w:r>
      <w:r w:rsidR="00F03572">
        <w:t xml:space="preserve">This block cracking indicates a need for an overlay rather than a chip seal.  </w:t>
      </w:r>
      <w:r w:rsidR="00E83120" w:rsidRPr="00E83120">
        <w:t>An overlay program is needed to add pavement structure to accommodate modern traffic volumes and weights</w:t>
      </w:r>
      <w:r w:rsidR="00DC3301">
        <w:t xml:space="preserve"> as well as compensating for the aged wearing course</w:t>
      </w:r>
      <w:r w:rsidR="00E83120" w:rsidRPr="00E83120">
        <w:t xml:space="preserve">.  </w:t>
      </w:r>
    </w:p>
    <w:p w14:paraId="531B6620" w14:textId="77777777" w:rsidR="00F03572" w:rsidRDefault="00F03572" w:rsidP="00F03572">
      <w:pPr>
        <w:keepNext/>
      </w:pPr>
      <w:r>
        <w:rPr>
          <w:noProof/>
        </w:rPr>
        <w:drawing>
          <wp:inline distT="0" distB="0" distL="0" distR="0" wp14:anchorId="4A1CF68C" wp14:editId="7586A7A9">
            <wp:extent cx="5943600" cy="2971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ock cracking Indiana S Centropolis.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5A157916" w14:textId="1AEF96FC" w:rsidR="00F03572" w:rsidRDefault="00F03572" w:rsidP="00F03572">
      <w:pPr>
        <w:pStyle w:val="Caption"/>
      </w:pPr>
      <w:r>
        <w:t xml:space="preserve">Figure </w:t>
      </w:r>
      <w:fldSimple w:instr=" SEQ Figure \* ARABIC ">
        <w:r w:rsidR="00820CD5">
          <w:rPr>
            <w:noProof/>
          </w:rPr>
          <w:t>1</w:t>
        </w:r>
      </w:fldSimple>
      <w:r>
        <w:t xml:space="preserve"> Block cracking common in northwest part of the county.</w:t>
      </w:r>
    </w:p>
    <w:p w14:paraId="33E9B5D5" w14:textId="77777777" w:rsidR="00F03572" w:rsidRDefault="00F03572" w:rsidP="0066158F"/>
    <w:p w14:paraId="237B697B" w14:textId="676A9315" w:rsidR="002C185E" w:rsidRDefault="0087354F" w:rsidP="0066158F">
      <w:r>
        <w:t xml:space="preserve">Subdivision roads are typically 6” of rock base with a double chip seal.  This pavement structure </w:t>
      </w:r>
      <w:r w:rsidR="00820CD5">
        <w:t>was</w:t>
      </w:r>
      <w:r>
        <w:t xml:space="preserve"> not adequate for school buses and trash trucks that travel these roads.  </w:t>
      </w:r>
      <w:r w:rsidR="00820CD5">
        <w:t>The subdivision street standards were changed in 2019 to 6” of rock base and 4” of hot mix.  The subdivisions with the old standards will eventually need an overlay.</w:t>
      </w:r>
    </w:p>
    <w:p w14:paraId="5F3D104C" w14:textId="77777777" w:rsidR="0066158F" w:rsidRPr="003F7AE8" w:rsidRDefault="0066158F" w:rsidP="00682AAF">
      <w:pPr>
        <w:pStyle w:val="Heading2"/>
      </w:pPr>
      <w:bookmarkStart w:id="15" w:name="_Toc272431938"/>
      <w:bookmarkStart w:id="16" w:name="_Toc272432004"/>
      <w:bookmarkStart w:id="17" w:name="_Toc48232814"/>
      <w:r w:rsidRPr="003F7AE8">
        <w:lastRenderedPageBreak/>
        <w:t>Current Maintenance Strategies</w:t>
      </w:r>
      <w:bookmarkEnd w:id="15"/>
      <w:bookmarkEnd w:id="16"/>
      <w:bookmarkEnd w:id="17"/>
    </w:p>
    <w:p w14:paraId="44A71D42" w14:textId="77777777" w:rsidR="0066158F" w:rsidRDefault="0066158F" w:rsidP="0066158F"/>
    <w:p w14:paraId="5A1A4B29" w14:textId="234F96EB" w:rsidR="0080295F" w:rsidRPr="00EC03BE" w:rsidRDefault="0080295F" w:rsidP="0080295F">
      <w:bookmarkStart w:id="18" w:name="_Toc48232815"/>
      <w:bookmarkStart w:id="19" w:name="_Toc272431940"/>
      <w:bookmarkStart w:id="20" w:name="_Toc272432006"/>
      <w:r>
        <w:rPr>
          <w:rStyle w:val="Heading3Char"/>
        </w:rPr>
        <w:t>Concrete</w:t>
      </w:r>
      <w:bookmarkEnd w:id="18"/>
      <w:r>
        <w:t xml:space="preserve">:  </w:t>
      </w:r>
      <w:r w:rsidR="0044738C">
        <w:t>There are no concrete roads under Franklin County jurisdiction.  The c</w:t>
      </w:r>
      <w:r>
        <w:t xml:space="preserve">urrent maintenance strategy </w:t>
      </w:r>
      <w:r w:rsidR="0044738C">
        <w:t xml:space="preserve">for most counties </w:t>
      </w:r>
      <w:r>
        <w:t xml:space="preserve">is to replace failed pavement sections and joints as needed. </w:t>
      </w:r>
    </w:p>
    <w:p w14:paraId="3DC24A19" w14:textId="77777777" w:rsidR="0080295F" w:rsidRPr="00EC03BE" w:rsidRDefault="0080295F" w:rsidP="0080295F"/>
    <w:p w14:paraId="61A171A1" w14:textId="1069F0A0" w:rsidR="0066158F" w:rsidRDefault="0066158F" w:rsidP="0066158F">
      <w:bookmarkStart w:id="21" w:name="_Toc48232816"/>
      <w:r w:rsidRPr="007D02B1">
        <w:rPr>
          <w:rStyle w:val="Heading3Char"/>
        </w:rPr>
        <w:t>Hot Mix</w:t>
      </w:r>
      <w:bookmarkEnd w:id="19"/>
      <w:bookmarkEnd w:id="20"/>
      <w:bookmarkEnd w:id="21"/>
      <w:r>
        <w:t xml:space="preserve">:  </w:t>
      </w:r>
      <w:r w:rsidR="00991065">
        <w:t xml:space="preserve">Hot mix </w:t>
      </w:r>
      <w:r w:rsidR="009076D9">
        <w:t>road</w:t>
      </w:r>
      <w:r w:rsidR="00991065">
        <w:t xml:space="preserve">s are those asphalt </w:t>
      </w:r>
      <w:r w:rsidR="009076D9">
        <w:t>road</w:t>
      </w:r>
      <w:r w:rsidR="00991065">
        <w:t xml:space="preserve">s with at least 4” of hot mix pavement.  </w:t>
      </w:r>
      <w:bookmarkStart w:id="22" w:name="_Hlk43130293"/>
      <w:r w:rsidR="0044738C">
        <w:t xml:space="preserve">The current maintenance strategy is to chip seal the pavement at </w:t>
      </w:r>
      <w:proofErr w:type="gramStart"/>
      <w:r w:rsidR="00F6776D">
        <w:t>5</w:t>
      </w:r>
      <w:r w:rsidR="0044738C">
        <w:t xml:space="preserve"> year</w:t>
      </w:r>
      <w:proofErr w:type="gramEnd"/>
      <w:r w:rsidR="0044738C">
        <w:t xml:space="preserve"> intervals.</w:t>
      </w:r>
      <w:r w:rsidR="00991065">
        <w:t xml:space="preserve"> </w:t>
      </w:r>
      <w:bookmarkEnd w:id="22"/>
      <w:r w:rsidR="00991065">
        <w:t xml:space="preserve"> </w:t>
      </w:r>
      <w:r w:rsidR="0044738C">
        <w:t>No crack sealing was identified during the inventory, and is not likely a current strategy.</w:t>
      </w:r>
      <w:r w:rsidR="00991065">
        <w:t xml:space="preserve"> </w:t>
      </w:r>
    </w:p>
    <w:p w14:paraId="09911172" w14:textId="77777777" w:rsidR="00991065" w:rsidRDefault="00991065" w:rsidP="00991065">
      <w:pPr>
        <w:rPr>
          <w:rStyle w:val="Heading3Char"/>
        </w:rPr>
      </w:pPr>
    </w:p>
    <w:p w14:paraId="1D5701BB" w14:textId="41EDA19F" w:rsidR="0080295F" w:rsidRDefault="0044738C" w:rsidP="0080295F">
      <w:bookmarkStart w:id="23" w:name="_Toc272431939"/>
      <w:bookmarkStart w:id="24" w:name="_Toc272432005"/>
      <w:bookmarkStart w:id="25" w:name="_Toc48232817"/>
      <w:r>
        <w:rPr>
          <w:rStyle w:val="Heading3Char"/>
        </w:rPr>
        <w:t xml:space="preserve">Bituminous </w:t>
      </w:r>
      <w:r w:rsidR="00A16E8B">
        <w:rPr>
          <w:rStyle w:val="Heading3Char"/>
        </w:rPr>
        <w:t>plus overlay (Bit +2)</w:t>
      </w:r>
      <w:bookmarkEnd w:id="23"/>
      <w:bookmarkEnd w:id="24"/>
      <w:bookmarkEnd w:id="25"/>
      <w:r w:rsidR="0080295F" w:rsidRPr="006D1C39">
        <w:rPr>
          <w:b/>
        </w:rPr>
        <w:t>:</w:t>
      </w:r>
      <w:r w:rsidR="0080295F">
        <w:t xml:space="preserve">  </w:t>
      </w:r>
      <w:r>
        <w:t>A few Bituminous roads have been overlaid wi</w:t>
      </w:r>
      <w:r w:rsidR="0080295F">
        <w:t>th a</w:t>
      </w:r>
      <w:r w:rsidR="00EF085A">
        <w:t xml:space="preserve"> </w:t>
      </w:r>
      <w:r w:rsidR="0080295F">
        <w:t xml:space="preserve">2” </w:t>
      </w:r>
      <w:r>
        <w:t xml:space="preserve">hot mix </w:t>
      </w:r>
      <w:r w:rsidR="0080295F">
        <w:t xml:space="preserve">asphalt.  The overlay strengthens the base and results in a smoother </w:t>
      </w:r>
      <w:r w:rsidR="009076D9">
        <w:t>road</w:t>
      </w:r>
      <w:r w:rsidR="0080295F">
        <w:t xml:space="preserve">, but lacks sufficient structure to be as durable as a hot mix </w:t>
      </w:r>
      <w:r w:rsidR="009076D9">
        <w:t>road</w:t>
      </w:r>
      <w:r w:rsidR="0080295F">
        <w:t xml:space="preserve">.  </w:t>
      </w:r>
      <w:r w:rsidR="00FB76BC" w:rsidRPr="00FB76BC">
        <w:t xml:space="preserve">The current maintenance strategy is to chip seal the pavement at </w:t>
      </w:r>
      <w:proofErr w:type="gramStart"/>
      <w:r w:rsidR="00F6776D">
        <w:t>5</w:t>
      </w:r>
      <w:r w:rsidR="00FB76BC" w:rsidRPr="00FB76BC">
        <w:t xml:space="preserve"> year</w:t>
      </w:r>
      <w:proofErr w:type="gramEnd"/>
      <w:r w:rsidR="00FB76BC" w:rsidRPr="00FB76BC">
        <w:t xml:space="preserve"> intervals.</w:t>
      </w:r>
      <w:r w:rsidR="0087354F">
        <w:t xml:space="preserve">  No crack filling was observed.</w:t>
      </w:r>
    </w:p>
    <w:p w14:paraId="2DEA2911" w14:textId="58C5FEDE" w:rsidR="0080295F" w:rsidRDefault="0087354F" w:rsidP="0080295F">
      <w:r>
        <w:t xml:space="preserve"> </w:t>
      </w:r>
    </w:p>
    <w:p w14:paraId="0B364B9E" w14:textId="5D69140A" w:rsidR="0080295F" w:rsidRDefault="0044738C" w:rsidP="0080295F">
      <w:bookmarkStart w:id="26" w:name="_Toc48232818"/>
      <w:r>
        <w:rPr>
          <w:rStyle w:val="Heading3Char"/>
        </w:rPr>
        <w:t>Bituminous</w:t>
      </w:r>
      <w:bookmarkEnd w:id="26"/>
      <w:r w:rsidR="0080295F" w:rsidRPr="006D1C39">
        <w:rPr>
          <w:b/>
        </w:rPr>
        <w:t>:</w:t>
      </w:r>
      <w:r w:rsidR="0080295F">
        <w:t xml:space="preserve">  </w:t>
      </w:r>
      <w:r w:rsidR="00FB76BC">
        <w:t xml:space="preserve">Bituminous roads are a broad category of any asphalt road that has less than 2” hot mix overlay.  The current maintenance strategy </w:t>
      </w:r>
      <w:r w:rsidR="00A33D04">
        <w:t xml:space="preserve">for all Bituminous roads </w:t>
      </w:r>
      <w:r w:rsidR="00FB76BC">
        <w:t xml:space="preserve">is to patch and chip seal on </w:t>
      </w:r>
      <w:proofErr w:type="gramStart"/>
      <w:r w:rsidR="00F6776D">
        <w:t>5</w:t>
      </w:r>
      <w:r w:rsidR="00FB76BC">
        <w:t xml:space="preserve"> year</w:t>
      </w:r>
      <w:proofErr w:type="gramEnd"/>
      <w:r w:rsidR="00FB76BC">
        <w:t xml:space="preserve"> intervals.  </w:t>
      </w:r>
    </w:p>
    <w:p w14:paraId="3CFFA917" w14:textId="77777777" w:rsidR="0080295F" w:rsidRDefault="0080295F" w:rsidP="0080295F"/>
    <w:p w14:paraId="645AB0BB" w14:textId="77777777" w:rsidR="00677817" w:rsidRDefault="00677817" w:rsidP="0066158F"/>
    <w:p w14:paraId="08B38615" w14:textId="06B7B886" w:rsidR="0066158F" w:rsidRPr="00EE3DEA" w:rsidRDefault="0066158F" w:rsidP="00682AAF">
      <w:pPr>
        <w:pStyle w:val="Heading2"/>
      </w:pPr>
      <w:bookmarkStart w:id="27" w:name="_Toc272431942"/>
      <w:bookmarkStart w:id="28" w:name="_Toc272432008"/>
      <w:bookmarkStart w:id="29" w:name="_Toc48232819"/>
      <w:r w:rsidRPr="00EE3DEA">
        <w:t xml:space="preserve">Recommended </w:t>
      </w:r>
      <w:r w:rsidR="009076D9">
        <w:t>Road</w:t>
      </w:r>
      <w:r w:rsidRPr="00EE3DEA">
        <w:t xml:space="preserve"> Maintenance Schedule:</w:t>
      </w:r>
      <w:bookmarkEnd w:id="27"/>
      <w:bookmarkEnd w:id="28"/>
      <w:bookmarkEnd w:id="29"/>
    </w:p>
    <w:p w14:paraId="6A2B9650" w14:textId="77777777" w:rsidR="0066158F" w:rsidRDefault="0066158F" w:rsidP="0066158F"/>
    <w:p w14:paraId="25326E3B" w14:textId="2A15AA95" w:rsidR="0066158F" w:rsidRDefault="00EF6B3E" w:rsidP="0066158F">
      <w:proofErr w:type="gramStart"/>
      <w:r>
        <w:t>Basically</w:t>
      </w:r>
      <w:proofErr w:type="gramEnd"/>
      <w:r>
        <w:t xml:space="preserve"> the current maintenance strategy is to patch and chip seal on a </w:t>
      </w:r>
      <w:r w:rsidR="00F6776D">
        <w:t>5</w:t>
      </w:r>
      <w:r>
        <w:t xml:space="preserve"> year interval.  This schedule has successfully kept the roads in reasonably good condition.  However, the </w:t>
      </w:r>
      <w:proofErr w:type="gramStart"/>
      <w:r w:rsidR="00F6776D">
        <w:t>5</w:t>
      </w:r>
      <w:r>
        <w:t xml:space="preserve"> year</w:t>
      </w:r>
      <w:proofErr w:type="gramEnd"/>
      <w:r>
        <w:t xml:space="preserve"> schedule doesn’t recognize pavement type and structural adequacy.  </w:t>
      </w:r>
      <w:r w:rsidR="0066158F">
        <w:t xml:space="preserve">Based on observation during the </w:t>
      </w:r>
      <w:r w:rsidR="009076D9">
        <w:t>road</w:t>
      </w:r>
      <w:r w:rsidR="0066158F">
        <w:t xml:space="preserve"> inventory the following maintenance schedule is recommended.</w:t>
      </w:r>
    </w:p>
    <w:p w14:paraId="1ABB87E1" w14:textId="77777777" w:rsidR="00991065" w:rsidRDefault="00991065" w:rsidP="0066158F"/>
    <w:p w14:paraId="2758904A" w14:textId="77777777" w:rsidR="00797AFE" w:rsidRPr="00FF17C1" w:rsidRDefault="00797AFE" w:rsidP="00797AFE">
      <w:pPr>
        <w:pStyle w:val="Heading3"/>
      </w:pPr>
      <w:bookmarkStart w:id="30" w:name="_Toc48232820"/>
      <w:r>
        <w:t>Concrete</w:t>
      </w:r>
      <w:r w:rsidRPr="00FF17C1">
        <w:t>:</w:t>
      </w:r>
      <w:bookmarkEnd w:id="30"/>
    </w:p>
    <w:p w14:paraId="0BA440A7" w14:textId="103C7DF2" w:rsidR="00797AFE" w:rsidRDefault="00B77304" w:rsidP="00797AFE">
      <w:r>
        <w:t>None in Franklin County.</w:t>
      </w:r>
    </w:p>
    <w:p w14:paraId="3750EB02" w14:textId="77777777" w:rsidR="00797AFE" w:rsidRPr="00EC03BE" w:rsidRDefault="00797AFE" w:rsidP="00797AFE"/>
    <w:p w14:paraId="3654893D" w14:textId="77777777" w:rsidR="00797AFE" w:rsidRPr="00FF17C1" w:rsidRDefault="00797AFE" w:rsidP="00797AFE">
      <w:pPr>
        <w:pStyle w:val="Heading3"/>
      </w:pPr>
      <w:bookmarkStart w:id="31" w:name="_Toc272431945"/>
      <w:bookmarkStart w:id="32" w:name="_Toc272432011"/>
      <w:bookmarkStart w:id="33" w:name="_Toc48232821"/>
      <w:r w:rsidRPr="00FF17C1">
        <w:t>Hot Mix:</w:t>
      </w:r>
      <w:bookmarkEnd w:id="31"/>
      <w:bookmarkEnd w:id="32"/>
      <w:bookmarkEnd w:id="33"/>
    </w:p>
    <w:p w14:paraId="1D27DD3E" w14:textId="5F310A30" w:rsidR="00B13466" w:rsidRDefault="00DC3301" w:rsidP="001942C8">
      <w:pPr>
        <w:pStyle w:val="NormalWeb"/>
        <w:spacing w:before="0" w:beforeAutospacing="0" w:after="0" w:afterAutospacing="0"/>
        <w:textAlignment w:val="baseline"/>
      </w:pPr>
      <w:r>
        <w:t xml:space="preserve">There are 28 miles of hot mix roads.  </w:t>
      </w:r>
      <w:r w:rsidR="00797AFE">
        <w:t xml:space="preserve">Hot mix </w:t>
      </w:r>
      <w:r w:rsidR="009076D9">
        <w:t>road</w:t>
      </w:r>
      <w:r w:rsidR="00797AFE">
        <w:t xml:space="preserve">s are generally in good condition.  </w:t>
      </w:r>
      <w:r w:rsidR="00547733">
        <w:t xml:space="preserve">The current maintenance strategy is to chip seal at </w:t>
      </w:r>
      <w:proofErr w:type="gramStart"/>
      <w:r w:rsidR="00547733">
        <w:t>5 year</w:t>
      </w:r>
      <w:proofErr w:type="gramEnd"/>
      <w:r w:rsidR="00547733">
        <w:t xml:space="preserve"> interval.  </w:t>
      </w:r>
      <w:r w:rsidR="00797AFE">
        <w:t xml:space="preserve">Crack filling </w:t>
      </w:r>
      <w:r>
        <w:t xml:space="preserve">of transvers joints </w:t>
      </w:r>
      <w:r w:rsidR="00797AFE">
        <w:t xml:space="preserve">is recommended on a </w:t>
      </w:r>
      <w:proofErr w:type="gramStart"/>
      <w:r w:rsidR="00797AFE">
        <w:t>3 year</w:t>
      </w:r>
      <w:proofErr w:type="gramEnd"/>
      <w:r w:rsidR="00797AFE">
        <w:t xml:space="preserve"> cycle</w:t>
      </w:r>
      <w:r>
        <w:t xml:space="preserve"> to prevent joint deterioration</w:t>
      </w:r>
      <w:r w:rsidR="00797AFE">
        <w:t xml:space="preserve">.  </w:t>
      </w:r>
      <w:r>
        <w:t xml:space="preserve">If </w:t>
      </w:r>
      <w:proofErr w:type="spellStart"/>
      <w:r>
        <w:t>crackfilling</w:t>
      </w:r>
      <w:proofErr w:type="spellEnd"/>
      <w:r>
        <w:t xml:space="preserve"> is accomplished the current practice of chip sealing at </w:t>
      </w:r>
      <w:proofErr w:type="gramStart"/>
      <w:r>
        <w:t>5 year</w:t>
      </w:r>
      <w:proofErr w:type="gramEnd"/>
      <w:r>
        <w:t xml:space="preserve"> interval is unnecessary.  </w:t>
      </w:r>
      <w:r w:rsidR="00797AFE">
        <w:t xml:space="preserve">Generally, chip sealing of hot mix </w:t>
      </w:r>
      <w:r w:rsidR="009076D9">
        <w:t>road</w:t>
      </w:r>
      <w:r w:rsidR="00797AFE">
        <w:t>s is not appropriate unless there are widespread surface defects like raveling, polishing, or loss of surface aggregate th</w:t>
      </w:r>
      <w:r w:rsidR="001942C8">
        <w:t>at</w:t>
      </w:r>
      <w:r w:rsidR="00797AFE">
        <w:t xml:space="preserve"> usually occurs about pavement condition 6.  Chip sealing might be appropriate at pavement condition 6 if there is no rutting or distortions that would indicate structural issues.  Also, a chip seal might delay the need for an overlay for a few years, but that will not correct the irregularities, bumps and dips that have developed in these </w:t>
      </w:r>
      <w:r w:rsidR="009076D9">
        <w:t>road</w:t>
      </w:r>
      <w:r w:rsidR="00797AFE">
        <w:t xml:space="preserve">s. </w:t>
      </w:r>
    </w:p>
    <w:p w14:paraId="7760C9BF" w14:textId="77777777" w:rsidR="00B13466" w:rsidRDefault="00B13466" w:rsidP="001942C8">
      <w:pPr>
        <w:pStyle w:val="NormalWeb"/>
        <w:spacing w:before="0" w:beforeAutospacing="0" w:after="0" w:afterAutospacing="0"/>
        <w:textAlignment w:val="baseline"/>
      </w:pPr>
    </w:p>
    <w:p w14:paraId="40FFDA5A" w14:textId="77777777" w:rsidR="00F136C6" w:rsidRDefault="00B13466" w:rsidP="001942C8">
      <w:pPr>
        <w:pStyle w:val="NormalWeb"/>
        <w:spacing w:before="0" w:beforeAutospacing="0" w:after="0" w:afterAutospacing="0"/>
        <w:textAlignment w:val="baseline"/>
      </w:pPr>
      <w:r>
        <w:t xml:space="preserve">If the county had an overlay program the </w:t>
      </w:r>
      <w:r w:rsidR="001942C8" w:rsidRPr="001942C8">
        <w:t xml:space="preserve">standard rehabilitation treatment for a hot mix road </w:t>
      </w:r>
      <w:r>
        <w:t xml:space="preserve">would be </w:t>
      </w:r>
      <w:proofErr w:type="spellStart"/>
      <w:r>
        <w:t>crackfill</w:t>
      </w:r>
      <w:proofErr w:type="spellEnd"/>
      <w:r>
        <w:t xml:space="preserve"> at 3 years and </w:t>
      </w:r>
      <w:r w:rsidR="001942C8" w:rsidRPr="001942C8">
        <w:t xml:space="preserve">an overlay at pavement condition 5.  </w:t>
      </w:r>
    </w:p>
    <w:p w14:paraId="7013F863" w14:textId="77777777" w:rsidR="00F136C6" w:rsidRDefault="00F136C6" w:rsidP="001942C8">
      <w:pPr>
        <w:pStyle w:val="NormalWeb"/>
        <w:spacing w:before="0" w:beforeAutospacing="0" w:after="0" w:afterAutospacing="0"/>
        <w:textAlignment w:val="baseline"/>
      </w:pPr>
    </w:p>
    <w:p w14:paraId="724B795D" w14:textId="4B3DEF4C" w:rsidR="00797AFE" w:rsidRDefault="00F136C6" w:rsidP="001942C8">
      <w:pPr>
        <w:pStyle w:val="NormalWeb"/>
        <w:spacing w:before="0" w:beforeAutospacing="0" w:after="0" w:afterAutospacing="0"/>
        <w:textAlignment w:val="baseline"/>
      </w:pPr>
      <w:bookmarkStart w:id="34" w:name="_Hlk48223774"/>
      <w:r w:rsidRPr="00F136C6">
        <w:rPr>
          <w:b/>
          <w:bCs/>
        </w:rPr>
        <w:lastRenderedPageBreak/>
        <w:t>Current Recommendation:</w:t>
      </w:r>
      <w:r>
        <w:t xml:space="preserve">  </w:t>
      </w:r>
      <w:r w:rsidR="00547733">
        <w:t xml:space="preserve">Since the county does not have an </w:t>
      </w:r>
      <w:proofErr w:type="gramStart"/>
      <w:r w:rsidR="00547733">
        <w:t>overlay program h</w:t>
      </w:r>
      <w:r w:rsidR="001942C8">
        <w:t>ot mix roads</w:t>
      </w:r>
      <w:proofErr w:type="gramEnd"/>
      <w:r w:rsidR="001942C8">
        <w:t xml:space="preserve"> could remain in the 5 year chip seal grouping, but omit the chip seal if not needed.  </w:t>
      </w:r>
      <w:proofErr w:type="spellStart"/>
      <w:r>
        <w:t>Crackfill</w:t>
      </w:r>
      <w:proofErr w:type="spellEnd"/>
      <w:r>
        <w:t xml:space="preserve"> at </w:t>
      </w:r>
      <w:proofErr w:type="gramStart"/>
      <w:r>
        <w:t>3 year</w:t>
      </w:r>
      <w:proofErr w:type="gramEnd"/>
      <w:r>
        <w:t xml:space="preserve"> intervals.</w:t>
      </w:r>
    </w:p>
    <w:bookmarkEnd w:id="34"/>
    <w:p w14:paraId="547BEA3B" w14:textId="77777777" w:rsidR="00797AFE" w:rsidRDefault="00797AFE" w:rsidP="00797AFE"/>
    <w:p w14:paraId="30D5C69B" w14:textId="72A88696" w:rsidR="00797AFE" w:rsidRPr="00FF17C1" w:rsidRDefault="009404C9" w:rsidP="00797AFE">
      <w:pPr>
        <w:pStyle w:val="Heading3"/>
      </w:pPr>
      <w:bookmarkStart w:id="35" w:name="_Toc48232822"/>
      <w:r>
        <w:t>Bituminous plus overlay (Bit+2)</w:t>
      </w:r>
      <w:r w:rsidR="00797AFE" w:rsidRPr="00FF17C1">
        <w:t>:</w:t>
      </w:r>
      <w:bookmarkEnd w:id="35"/>
    </w:p>
    <w:p w14:paraId="4C283339" w14:textId="36B6C779" w:rsidR="00B13466" w:rsidRDefault="001942C8" w:rsidP="00797AFE">
      <w:pPr>
        <w:pStyle w:val="NormalWeb"/>
        <w:spacing w:before="0" w:beforeAutospacing="0" w:after="0" w:afterAutospacing="0"/>
        <w:textAlignment w:val="baseline"/>
      </w:pPr>
      <w:r>
        <w:t xml:space="preserve">There are 69 miles of bituminous roads with an overlay.  </w:t>
      </w:r>
      <w:r w:rsidR="009404C9">
        <w:t>Bit</w:t>
      </w:r>
      <w:r w:rsidR="00797AFE">
        <w:t xml:space="preserve"> +2 </w:t>
      </w:r>
      <w:r w:rsidR="009076D9">
        <w:t>road</w:t>
      </w:r>
      <w:r w:rsidR="00797AFE">
        <w:t xml:space="preserve">s will deteriorate more rapidly than hot mix </w:t>
      </w:r>
      <w:r w:rsidR="009076D9">
        <w:t>road</w:t>
      </w:r>
      <w:r w:rsidR="00797AFE">
        <w:t xml:space="preserve">s, but not as rapidly as </w:t>
      </w:r>
      <w:r w:rsidR="009404C9">
        <w:t xml:space="preserve">Bituminous </w:t>
      </w:r>
      <w:r w:rsidR="009076D9">
        <w:t>road</w:t>
      </w:r>
      <w:r w:rsidR="00797AFE">
        <w:t xml:space="preserve">s.  </w:t>
      </w:r>
      <w:r w:rsidR="00547733" w:rsidRPr="00547733">
        <w:t xml:space="preserve">The current maintenance strategy is to chip seal at </w:t>
      </w:r>
      <w:proofErr w:type="gramStart"/>
      <w:r w:rsidR="00547733" w:rsidRPr="00547733">
        <w:t>5 year</w:t>
      </w:r>
      <w:proofErr w:type="gramEnd"/>
      <w:r w:rsidR="00547733" w:rsidRPr="00547733">
        <w:t xml:space="preserve"> interval.  Crack filling of transvers joints is recommended on a </w:t>
      </w:r>
      <w:proofErr w:type="gramStart"/>
      <w:r w:rsidR="00547733" w:rsidRPr="00547733">
        <w:t>3 year</w:t>
      </w:r>
      <w:proofErr w:type="gramEnd"/>
      <w:r w:rsidR="00547733" w:rsidRPr="00547733">
        <w:t xml:space="preserve"> cycle to prevent joint deterioration.  If </w:t>
      </w:r>
      <w:proofErr w:type="spellStart"/>
      <w:r w:rsidR="00547733" w:rsidRPr="00547733">
        <w:t>crackfilling</w:t>
      </w:r>
      <w:proofErr w:type="spellEnd"/>
      <w:r w:rsidR="00547733" w:rsidRPr="00547733">
        <w:t xml:space="preserve"> is accomplished the current practice of chip sealing at </w:t>
      </w:r>
      <w:proofErr w:type="gramStart"/>
      <w:r w:rsidR="00547733" w:rsidRPr="00547733">
        <w:t>5 year</w:t>
      </w:r>
      <w:proofErr w:type="gramEnd"/>
      <w:r w:rsidR="00547733" w:rsidRPr="00547733">
        <w:t xml:space="preserve"> interval is </w:t>
      </w:r>
      <w:r w:rsidR="00A21918">
        <w:t>about right for those sections with a Structural Adequacy is Fair</w:t>
      </w:r>
      <w:r w:rsidR="00547733" w:rsidRPr="00547733">
        <w:t>.</w:t>
      </w:r>
      <w:r w:rsidR="00A21918">
        <w:t xml:space="preserve"> For those sections with a Structural Adequacy of Good the chip seal interval could be extended to 7 years.  </w:t>
      </w:r>
    </w:p>
    <w:p w14:paraId="23A5DAAA" w14:textId="77777777" w:rsidR="00B13466" w:rsidRDefault="00B13466" w:rsidP="00797AFE">
      <w:pPr>
        <w:pStyle w:val="NormalWeb"/>
        <w:spacing w:before="0" w:beforeAutospacing="0" w:after="0" w:afterAutospacing="0"/>
        <w:textAlignment w:val="baseline"/>
      </w:pPr>
    </w:p>
    <w:p w14:paraId="1C034049" w14:textId="3277C10E" w:rsidR="00797AFE" w:rsidRDefault="00B13466" w:rsidP="00B13466">
      <w:pPr>
        <w:pStyle w:val="NormalWeb"/>
        <w:spacing w:before="0" w:beforeAutospacing="0" w:after="0" w:afterAutospacing="0"/>
        <w:textAlignment w:val="baseline"/>
      </w:pPr>
      <w:r>
        <w:t xml:space="preserve">If the county had an overlay program the </w:t>
      </w:r>
      <w:r w:rsidR="00797AFE">
        <w:t xml:space="preserve">standard rehabilitation treatment for a </w:t>
      </w:r>
      <w:r w:rsidR="009404C9">
        <w:t>Bit</w:t>
      </w:r>
      <w:r w:rsidR="00797AFE">
        <w:t xml:space="preserve"> +2 </w:t>
      </w:r>
      <w:r w:rsidR="009076D9">
        <w:t>road</w:t>
      </w:r>
      <w:r w:rsidR="00797AFE">
        <w:t xml:space="preserve"> </w:t>
      </w:r>
      <w:r>
        <w:t xml:space="preserve">would be to </w:t>
      </w:r>
      <w:proofErr w:type="spellStart"/>
      <w:r>
        <w:t>crackfill</w:t>
      </w:r>
      <w:proofErr w:type="spellEnd"/>
      <w:r>
        <w:t xml:space="preserve"> at 3 years and </w:t>
      </w:r>
      <w:r w:rsidR="00797AFE">
        <w:t>overlay at pavement condition 5</w:t>
      </w:r>
      <w:r>
        <w:t xml:space="preserve"> or 6</w:t>
      </w:r>
      <w:r w:rsidR="00797AFE">
        <w:t xml:space="preserve">.  It is important to overlay these </w:t>
      </w:r>
      <w:r w:rsidR="009076D9">
        <w:t>road</w:t>
      </w:r>
      <w:r w:rsidR="00797AFE">
        <w:t xml:space="preserve">s before alligator areas appear, as the pavement structure is compromised and the new overlay will not result in 4” of pavement in these areas.  </w:t>
      </w:r>
      <w:r>
        <w:t xml:space="preserve">The overlay provides </w:t>
      </w:r>
      <w:r w:rsidR="00797AFE">
        <w:t>more pavement structure</w:t>
      </w:r>
      <w:r w:rsidR="00547733">
        <w:t xml:space="preserve"> and </w:t>
      </w:r>
      <w:r>
        <w:t xml:space="preserve">allows </w:t>
      </w:r>
      <w:r w:rsidR="003B1831">
        <w:t>changing</w:t>
      </w:r>
      <w:r w:rsidR="00547733">
        <w:t xml:space="preserve"> the pavement type to Hot Mix</w:t>
      </w:r>
      <w:r w:rsidR="00797AFE">
        <w:t xml:space="preserve">.  </w:t>
      </w:r>
    </w:p>
    <w:p w14:paraId="678075D8" w14:textId="77777777" w:rsidR="00F136C6" w:rsidRDefault="00F136C6" w:rsidP="00F136C6">
      <w:pPr>
        <w:rPr>
          <w:b/>
          <w:bCs/>
        </w:rPr>
      </w:pPr>
    </w:p>
    <w:p w14:paraId="140513DF" w14:textId="18812662" w:rsidR="00F136C6" w:rsidRPr="00F136C6" w:rsidRDefault="00F136C6" w:rsidP="00F136C6">
      <w:r w:rsidRPr="00F136C6">
        <w:rPr>
          <w:b/>
          <w:bCs/>
        </w:rPr>
        <w:t>Current Recommendation:</w:t>
      </w:r>
      <w:r w:rsidRPr="00F136C6">
        <w:t xml:space="preserve">  Since the county does not have an overlay program </w:t>
      </w:r>
      <w:r>
        <w:t xml:space="preserve">Bit+2 </w:t>
      </w:r>
      <w:r w:rsidRPr="00F136C6">
        <w:t xml:space="preserve">roads </w:t>
      </w:r>
      <w:r w:rsidR="00A21918">
        <w:t xml:space="preserve">should </w:t>
      </w:r>
      <w:r w:rsidRPr="00F136C6">
        <w:t xml:space="preserve">remain in the </w:t>
      </w:r>
      <w:proofErr w:type="gramStart"/>
      <w:r w:rsidRPr="00F136C6">
        <w:t>5 year</w:t>
      </w:r>
      <w:proofErr w:type="gramEnd"/>
      <w:r w:rsidRPr="00F136C6">
        <w:t xml:space="preserve"> chip seal grouping</w:t>
      </w:r>
      <w:r w:rsidR="00A21918">
        <w:t xml:space="preserve"> if Structural Adequacy is Fair.  For those sections with Structural Adequacy of Good the chip seal interval could be extended to 7 years.</w:t>
      </w:r>
      <w:r w:rsidRPr="00F136C6">
        <w:t xml:space="preserve">  </w:t>
      </w:r>
      <w:proofErr w:type="spellStart"/>
      <w:r w:rsidRPr="00F136C6">
        <w:t>Crackfill</w:t>
      </w:r>
      <w:proofErr w:type="spellEnd"/>
      <w:r w:rsidRPr="00F136C6">
        <w:t xml:space="preserve"> at </w:t>
      </w:r>
      <w:proofErr w:type="gramStart"/>
      <w:r w:rsidRPr="00F136C6">
        <w:t>3 year</w:t>
      </w:r>
      <w:proofErr w:type="gramEnd"/>
      <w:r w:rsidRPr="00F136C6">
        <w:t xml:space="preserve"> intervals.</w:t>
      </w:r>
    </w:p>
    <w:p w14:paraId="43C5E20C" w14:textId="17477F9E" w:rsidR="00991065" w:rsidRDefault="00991065" w:rsidP="0066158F"/>
    <w:p w14:paraId="197DC2AC" w14:textId="236DF3D4" w:rsidR="0066158F" w:rsidRPr="00165A97" w:rsidRDefault="009404C9" w:rsidP="0066158F">
      <w:pPr>
        <w:pStyle w:val="Heading3"/>
      </w:pPr>
      <w:bookmarkStart w:id="36" w:name="_Toc272431943"/>
      <w:bookmarkStart w:id="37" w:name="_Toc272432009"/>
      <w:bookmarkStart w:id="38" w:name="_Toc48232823"/>
      <w:r>
        <w:t>Bituminous</w:t>
      </w:r>
      <w:r w:rsidR="0066158F" w:rsidRPr="00165A97">
        <w:t>:</w:t>
      </w:r>
      <w:bookmarkEnd w:id="36"/>
      <w:bookmarkEnd w:id="37"/>
      <w:bookmarkEnd w:id="38"/>
    </w:p>
    <w:p w14:paraId="08A211EF" w14:textId="2DE021DC" w:rsidR="008A667E" w:rsidRDefault="009404C9" w:rsidP="0066158F">
      <w:r>
        <w:t>Bituminou</w:t>
      </w:r>
      <w:r w:rsidR="00BA042E">
        <w:t>s</w:t>
      </w:r>
      <w:r w:rsidR="009D21D3">
        <w:t xml:space="preserve"> </w:t>
      </w:r>
      <w:r w:rsidR="009076D9">
        <w:t>road</w:t>
      </w:r>
      <w:r w:rsidR="009D21D3">
        <w:t xml:space="preserve">s generally have </w:t>
      </w:r>
      <w:r w:rsidR="00A21918">
        <w:t>marginal pavement structure</w:t>
      </w:r>
      <w:r w:rsidR="009D21D3">
        <w:t xml:space="preserve"> and require patching and chip sealing on a regular basis.  </w:t>
      </w:r>
      <w:r w:rsidR="00A21918" w:rsidRPr="00A21918">
        <w:t xml:space="preserve">The current maintenance strategy is to chip seal at </w:t>
      </w:r>
      <w:proofErr w:type="gramStart"/>
      <w:r w:rsidR="00A21918" w:rsidRPr="00A21918">
        <w:t>5 year</w:t>
      </w:r>
      <w:proofErr w:type="gramEnd"/>
      <w:r w:rsidR="00A21918" w:rsidRPr="00A21918">
        <w:t xml:space="preserve"> interval.  </w:t>
      </w:r>
      <w:r w:rsidR="0066158F">
        <w:t xml:space="preserve">The </w:t>
      </w:r>
      <w:proofErr w:type="gramStart"/>
      <w:r w:rsidR="008719B6">
        <w:t>5</w:t>
      </w:r>
      <w:r w:rsidR="003B1831">
        <w:t xml:space="preserve"> </w:t>
      </w:r>
      <w:r w:rsidR="008719B6">
        <w:t>year</w:t>
      </w:r>
      <w:proofErr w:type="gramEnd"/>
      <w:r w:rsidR="008719B6">
        <w:t xml:space="preserve"> chip </w:t>
      </w:r>
      <w:r w:rsidR="0066158F">
        <w:t xml:space="preserve">sealing interval </w:t>
      </w:r>
      <w:r w:rsidR="008719B6">
        <w:t xml:space="preserve">is appropriate and </w:t>
      </w:r>
      <w:r w:rsidR="009D21D3">
        <w:t xml:space="preserve">should not </w:t>
      </w:r>
      <w:r w:rsidR="008719B6">
        <w:t>change</w:t>
      </w:r>
      <w:r w:rsidR="009D21D3">
        <w:t xml:space="preserve">.  </w:t>
      </w:r>
      <w:r w:rsidR="0066158F">
        <w:t xml:space="preserve">Nearly all the </w:t>
      </w:r>
      <w:r w:rsidR="008719B6">
        <w:t>Bituminous</w:t>
      </w:r>
      <w:r w:rsidR="0066158F">
        <w:t xml:space="preserve"> </w:t>
      </w:r>
      <w:r w:rsidR="009076D9">
        <w:t>road</w:t>
      </w:r>
      <w:r w:rsidR="0066158F">
        <w:t xml:space="preserve">s do not have adequate base, and are developing sunken areas and rutting.  </w:t>
      </w:r>
      <w:r w:rsidR="008A667E">
        <w:t xml:space="preserve">To correct the inadequate base an overlay will </w:t>
      </w:r>
      <w:r w:rsidR="008719B6">
        <w:t xml:space="preserve">eventually </w:t>
      </w:r>
      <w:r w:rsidR="008A667E">
        <w:t xml:space="preserve">be needed on all </w:t>
      </w:r>
      <w:r w:rsidR="008719B6">
        <w:t>Bituminous</w:t>
      </w:r>
      <w:r w:rsidR="008A667E">
        <w:t xml:space="preserve"> </w:t>
      </w:r>
      <w:r w:rsidR="009076D9">
        <w:t>road</w:t>
      </w:r>
      <w:r w:rsidR="008A667E">
        <w:t xml:space="preserve">s.  </w:t>
      </w:r>
      <w:r w:rsidR="007F6A38">
        <w:t xml:space="preserve">After the overlay is complete the </w:t>
      </w:r>
      <w:r w:rsidR="008719B6">
        <w:t xml:space="preserve">Bituminous </w:t>
      </w:r>
      <w:r w:rsidR="009076D9">
        <w:t>road</w:t>
      </w:r>
      <w:r w:rsidR="007F6A38">
        <w:t xml:space="preserve">s should be </w:t>
      </w:r>
      <w:r w:rsidR="008719B6">
        <w:t>re</w:t>
      </w:r>
      <w:r w:rsidR="007F6A38">
        <w:t xml:space="preserve">classified as </w:t>
      </w:r>
      <w:r w:rsidR="008719B6">
        <w:t>Bit</w:t>
      </w:r>
      <w:r w:rsidR="007F6A38">
        <w:t xml:space="preserve"> +2.</w:t>
      </w:r>
    </w:p>
    <w:p w14:paraId="0A7FC82C" w14:textId="77777777" w:rsidR="003B1831" w:rsidRDefault="003B1831" w:rsidP="0066158F"/>
    <w:p w14:paraId="1BCD4739" w14:textId="6A404B79" w:rsidR="00A21918" w:rsidRPr="00F136C6" w:rsidRDefault="00A21918" w:rsidP="00A21918">
      <w:r w:rsidRPr="00F136C6">
        <w:rPr>
          <w:b/>
          <w:bCs/>
        </w:rPr>
        <w:t>Current Recommendation:</w:t>
      </w:r>
      <w:r w:rsidRPr="00F136C6">
        <w:t xml:space="preserve">  Since the county does not have an </w:t>
      </w:r>
      <w:proofErr w:type="gramStart"/>
      <w:r w:rsidRPr="00F136C6">
        <w:t xml:space="preserve">overlay program </w:t>
      </w:r>
      <w:r w:rsidRPr="00A21918">
        <w:t>Bit</w:t>
      </w:r>
      <w:r>
        <w:t xml:space="preserve">uminous </w:t>
      </w:r>
      <w:r w:rsidRPr="00F136C6">
        <w:t>roads</w:t>
      </w:r>
      <w:proofErr w:type="gramEnd"/>
      <w:r w:rsidRPr="00F136C6">
        <w:t xml:space="preserve"> </w:t>
      </w:r>
      <w:r w:rsidRPr="00A21918">
        <w:t xml:space="preserve">should </w:t>
      </w:r>
      <w:r w:rsidRPr="00F136C6">
        <w:t xml:space="preserve">remain in the 5 year chip </w:t>
      </w:r>
      <w:r>
        <w:t>interval.</w:t>
      </w:r>
    </w:p>
    <w:p w14:paraId="4C96C24F" w14:textId="2D320C08" w:rsidR="0066158F" w:rsidRDefault="0066158F" w:rsidP="0066158F"/>
    <w:p w14:paraId="76591AD9" w14:textId="77777777" w:rsidR="00573620" w:rsidRDefault="00573620" w:rsidP="0066158F"/>
    <w:p w14:paraId="7152CD85" w14:textId="77777777" w:rsidR="00F6776D" w:rsidRPr="00F6776D" w:rsidRDefault="00F6776D" w:rsidP="008719B6">
      <w:pPr>
        <w:pStyle w:val="Heading2"/>
      </w:pPr>
      <w:bookmarkStart w:id="39" w:name="_Toc48232824"/>
      <w:r w:rsidRPr="00F6776D">
        <w:t>Development of Annual Work Program</w:t>
      </w:r>
      <w:bookmarkEnd w:id="39"/>
    </w:p>
    <w:p w14:paraId="10A36007" w14:textId="77777777" w:rsidR="00F6776D" w:rsidRPr="00F6776D" w:rsidRDefault="00F6776D" w:rsidP="00F6776D"/>
    <w:p w14:paraId="66A7B7FE" w14:textId="654CF238" w:rsidR="00F6776D" w:rsidRPr="00F6776D" w:rsidRDefault="00F6776D" w:rsidP="00F6776D">
      <w:bookmarkStart w:id="40" w:name="_Toc48232825"/>
      <w:r w:rsidRPr="008719B6">
        <w:rPr>
          <w:rStyle w:val="Heading3Char"/>
        </w:rPr>
        <w:t>Update Inventory Data:</w:t>
      </w:r>
      <w:bookmarkEnd w:id="40"/>
      <w:r w:rsidRPr="00F6776D">
        <w:t xml:space="preserve">  The data on the inventory worksheet needs to be current in order to properly select candidate projects.  The items that typically need to be updated are the rehabilitation for the year and the pavement condition rating.  As a minimum check to see that the rehabilitation for the </w:t>
      </w:r>
      <w:r w:rsidR="008719B6">
        <w:t>previous work</w:t>
      </w:r>
      <w:r w:rsidRPr="00F6776D">
        <w:t xml:space="preserve"> year is accurate, and that the condition rating for those roads have been updated.  Usually a condition rating of 9 is appropriate after a chip seal and 10 after an overlay.  </w:t>
      </w:r>
    </w:p>
    <w:p w14:paraId="4B4A881B" w14:textId="77777777" w:rsidR="00F6776D" w:rsidRPr="00F6776D" w:rsidRDefault="00F6776D" w:rsidP="00F6776D"/>
    <w:p w14:paraId="05543ED1" w14:textId="07A9869F" w:rsidR="00F6776D" w:rsidRPr="00F6776D" w:rsidRDefault="00F6776D" w:rsidP="00F6776D">
      <w:bookmarkStart w:id="41" w:name="_Toc48232826"/>
      <w:r w:rsidRPr="00DC210A">
        <w:rPr>
          <w:rStyle w:val="Heading3Char"/>
        </w:rPr>
        <w:lastRenderedPageBreak/>
        <w:t>Filter for Candidate Roads:</w:t>
      </w:r>
      <w:bookmarkEnd w:id="41"/>
      <w:r w:rsidRPr="00F6776D">
        <w:t xml:space="preserve">  </w:t>
      </w:r>
      <w:r w:rsidR="00DC210A">
        <w:t xml:space="preserve">Open the Inventory worksheet, highlight the title row and </w:t>
      </w:r>
      <w:r w:rsidRPr="00F6776D">
        <w:t xml:space="preserve">turn on the </w:t>
      </w:r>
      <w:r w:rsidR="00DC210A">
        <w:t>Sort &amp; Filter in the upper right corner of the screen.</w:t>
      </w:r>
      <w:r w:rsidRPr="00F6776D">
        <w:t xml:space="preserve"> </w:t>
      </w:r>
    </w:p>
    <w:p w14:paraId="0AECFF0B" w14:textId="77777777" w:rsidR="00B578D3" w:rsidRDefault="00DC210A" w:rsidP="003B1831">
      <w:pPr>
        <w:numPr>
          <w:ilvl w:val="0"/>
          <w:numId w:val="18"/>
        </w:numPr>
      </w:pPr>
      <w:r w:rsidRPr="00B578D3">
        <w:rPr>
          <w:b/>
        </w:rPr>
        <w:t>Chip Seal Candidates</w:t>
      </w:r>
      <w:r w:rsidR="00F6776D" w:rsidRPr="00F6776D">
        <w:t xml:space="preserve">:  </w:t>
      </w:r>
      <w:r>
        <w:t xml:space="preserve">Determine which Chip Seal Group is due for the current year.  </w:t>
      </w:r>
      <w:r w:rsidR="00F6776D" w:rsidRPr="00F6776D">
        <w:t xml:space="preserve">Filter </w:t>
      </w:r>
      <w:r w:rsidRPr="00B578D3">
        <w:rPr>
          <w:u w:val="single"/>
        </w:rPr>
        <w:t>CS Group</w:t>
      </w:r>
      <w:r w:rsidR="00F6776D" w:rsidRPr="00F6776D">
        <w:t xml:space="preserve"> column for </w:t>
      </w:r>
      <w:r>
        <w:t>the desired Chip Seal Group.</w:t>
      </w:r>
      <w:r w:rsidR="00F6776D" w:rsidRPr="00F6776D">
        <w:t xml:space="preserve"> Now displayed are the </w:t>
      </w:r>
      <w:r>
        <w:t xml:space="preserve">roads due for a chip seal or other rehabilitation based on the maintenance interval.  </w:t>
      </w:r>
      <w:r w:rsidRPr="00DC210A">
        <w:t xml:space="preserve">You need to enter the rehabilitation type being </w:t>
      </w:r>
      <w:r>
        <w:t xml:space="preserve">initially </w:t>
      </w:r>
      <w:r w:rsidRPr="00DC210A">
        <w:t xml:space="preserve">considered in the </w:t>
      </w:r>
      <w:r w:rsidRPr="00B578D3">
        <w:rPr>
          <w:u w:val="single"/>
        </w:rPr>
        <w:t>Rehab Record by Year</w:t>
      </w:r>
      <w:r w:rsidRPr="00DC210A">
        <w:t xml:space="preserve"> column for the current year, this will </w:t>
      </w:r>
      <w:r>
        <w:t xml:space="preserve">usually </w:t>
      </w:r>
      <w:r w:rsidRPr="00DC210A">
        <w:t xml:space="preserve">be </w:t>
      </w:r>
      <w:proofErr w:type="gramStart"/>
      <w:r w:rsidRPr="00DC210A">
        <w:t>CS</w:t>
      </w:r>
      <w:r w:rsidR="00695012">
        <w:t>.  .</w:t>
      </w:r>
      <w:proofErr w:type="gramEnd"/>
      <w:r w:rsidR="00695012">
        <w:t xml:space="preserve"> </w:t>
      </w:r>
      <w:r w:rsidR="00695012">
        <w:br/>
      </w:r>
      <w:r w:rsidR="00695012" w:rsidRPr="00695012">
        <w:t xml:space="preserve">To check for older roads that may have been missed, go back to the </w:t>
      </w:r>
      <w:r w:rsidR="00695012" w:rsidRPr="00B578D3">
        <w:rPr>
          <w:u w:val="single"/>
        </w:rPr>
        <w:t>CS Group</w:t>
      </w:r>
      <w:r w:rsidR="00695012" w:rsidRPr="00695012">
        <w:t xml:space="preserve"> column and select all, then go to the </w:t>
      </w:r>
      <w:r w:rsidR="00695012" w:rsidRPr="00B578D3">
        <w:rPr>
          <w:u w:val="single"/>
        </w:rPr>
        <w:t xml:space="preserve">Last Rehab </w:t>
      </w:r>
      <w:proofErr w:type="spellStart"/>
      <w:r w:rsidR="00695012" w:rsidRPr="00B578D3">
        <w:rPr>
          <w:u w:val="single"/>
        </w:rPr>
        <w:t>Yr</w:t>
      </w:r>
      <w:proofErr w:type="spellEnd"/>
      <w:r w:rsidR="00695012" w:rsidRPr="00695012">
        <w:t xml:space="preserve"> and sort in ascending order.  Now displayed are the roads in order of age, which might be useful in identifying roads that should be considered for rehabilitation based on age.</w:t>
      </w:r>
    </w:p>
    <w:p w14:paraId="36BCF3EB" w14:textId="4AA3D9F2" w:rsidR="00DE63C0" w:rsidRPr="00DE63C0" w:rsidRDefault="00695012" w:rsidP="003B1831">
      <w:pPr>
        <w:numPr>
          <w:ilvl w:val="0"/>
          <w:numId w:val="18"/>
        </w:numPr>
      </w:pPr>
      <w:r w:rsidRPr="00B578D3">
        <w:rPr>
          <w:b/>
          <w:bCs/>
        </w:rPr>
        <w:t>Overlay</w:t>
      </w:r>
      <w:r w:rsidR="00DE63C0" w:rsidRPr="00B578D3">
        <w:rPr>
          <w:b/>
          <w:bCs/>
        </w:rPr>
        <w:t xml:space="preserve"> and Reconstruct</w:t>
      </w:r>
      <w:r w:rsidRPr="00B578D3">
        <w:rPr>
          <w:b/>
          <w:bCs/>
        </w:rPr>
        <w:t xml:space="preserve"> Candidates</w:t>
      </w:r>
      <w:r>
        <w:t xml:space="preserve">:  </w:t>
      </w:r>
      <w:r w:rsidR="00DE63C0">
        <w:t xml:space="preserve">To check for possible overlay and reconstruct candidates that are not in the current year Chip Seal Group, turn off all filters.  Then Filter for all </w:t>
      </w:r>
      <w:r w:rsidR="00DE63C0" w:rsidRPr="00B578D3">
        <w:rPr>
          <w:u w:val="single"/>
        </w:rPr>
        <w:t>CS Groups</w:t>
      </w:r>
      <w:r w:rsidR="00DE63C0">
        <w:t xml:space="preserve"> except current year.  Filter </w:t>
      </w:r>
      <w:r w:rsidR="00DE63C0" w:rsidRPr="00B578D3">
        <w:rPr>
          <w:u w:val="single"/>
        </w:rPr>
        <w:t>Rating</w:t>
      </w:r>
      <w:r w:rsidR="00DE63C0">
        <w:t xml:space="preserve"> column for 5, 4, 3, 2, &amp; 1. Candidates for overlays have a 5 rating so enter OL in </w:t>
      </w:r>
      <w:r w:rsidR="00DE63C0" w:rsidRPr="00DE63C0">
        <w:t xml:space="preserve">in the </w:t>
      </w:r>
      <w:r w:rsidR="00DE63C0" w:rsidRPr="00B578D3">
        <w:rPr>
          <w:u w:val="single"/>
        </w:rPr>
        <w:t>Rehab Record by Year</w:t>
      </w:r>
      <w:r w:rsidR="00DE63C0" w:rsidRPr="00DE63C0">
        <w:t xml:space="preserve"> column for the current year:  Candidate roads for reconstruction are those have a pavement rating of 4 or less</w:t>
      </w:r>
      <w:r w:rsidR="00DE63C0">
        <w:t xml:space="preserve">, so enter RC </w:t>
      </w:r>
      <w:r w:rsidR="00387AD4">
        <w:t>in the</w:t>
      </w:r>
      <w:r w:rsidR="00387AD4" w:rsidRPr="00B578D3">
        <w:rPr>
          <w:u w:val="single"/>
        </w:rPr>
        <w:t xml:space="preserve"> Rehab Record by Year</w:t>
      </w:r>
      <w:r w:rsidR="00387AD4" w:rsidRPr="00387AD4">
        <w:t xml:space="preserve"> column for the current year</w:t>
      </w:r>
      <w:r w:rsidR="00387AD4">
        <w:t>.</w:t>
      </w:r>
      <w:r w:rsidR="00DE63C0" w:rsidRPr="00DE63C0">
        <w:t xml:space="preserve">  </w:t>
      </w:r>
    </w:p>
    <w:p w14:paraId="6A491C51" w14:textId="77777777" w:rsidR="00B578D3" w:rsidRDefault="00F6776D" w:rsidP="00F6776D">
      <w:pPr>
        <w:numPr>
          <w:ilvl w:val="0"/>
          <w:numId w:val="18"/>
        </w:numPr>
      </w:pPr>
      <w:r w:rsidRPr="00F6776D">
        <w:rPr>
          <w:b/>
        </w:rPr>
        <w:t>Combine Candidates</w:t>
      </w:r>
      <w:r w:rsidRPr="00F6776D">
        <w:t>:  Turn off any filter</w:t>
      </w:r>
      <w:r w:rsidR="00387AD4">
        <w:t>s</w:t>
      </w:r>
      <w:r w:rsidRPr="00F6776D">
        <w:t xml:space="preserve">.  On the </w:t>
      </w:r>
      <w:r w:rsidRPr="00F6776D">
        <w:rPr>
          <w:u w:val="single"/>
        </w:rPr>
        <w:t xml:space="preserve">Rehab Record by Year </w:t>
      </w:r>
      <w:r w:rsidRPr="00F6776D">
        <w:t xml:space="preserve">column for the current year filter to display non blanks, this will list all the candidate projects.  </w:t>
      </w:r>
    </w:p>
    <w:p w14:paraId="04C4DEB6" w14:textId="6E758E2F" w:rsidR="00F6776D" w:rsidRPr="00F6776D" w:rsidRDefault="00F6776D" w:rsidP="003B1831">
      <w:pPr>
        <w:numPr>
          <w:ilvl w:val="0"/>
          <w:numId w:val="18"/>
        </w:numPr>
      </w:pPr>
      <w:r w:rsidRPr="00B578D3">
        <w:rPr>
          <w:b/>
          <w:bCs/>
        </w:rPr>
        <w:t>Total Needed Rehabilitation:</w:t>
      </w:r>
      <w:r w:rsidRPr="00F6776D">
        <w:t xml:space="preserve">  Refresh the data and look at the totals </w:t>
      </w:r>
      <w:r w:rsidR="00B578D3">
        <w:t xml:space="preserve">in the Work by Year table </w:t>
      </w:r>
      <w:r w:rsidRPr="00F6776D">
        <w:t>on the Summations worksheet, this data is also displayed graphically on the Work by Year</w:t>
      </w:r>
      <w:r w:rsidR="00B578D3">
        <w:t xml:space="preserve"> worksheet</w:t>
      </w:r>
      <w:r w:rsidRPr="00F6776D">
        <w:t xml:space="preserve">.  These totals are the work that is </w:t>
      </w:r>
      <w:r w:rsidR="00B578D3">
        <w:t xml:space="preserve">tentatively </w:t>
      </w:r>
      <w:r w:rsidRPr="00F6776D">
        <w:t xml:space="preserve">needed in the current year.  </w:t>
      </w:r>
      <w:r w:rsidR="00B578D3">
        <w:t>Hide unnecessary columns to fit listing on a page and pr</w:t>
      </w:r>
      <w:r w:rsidRPr="00F6776D">
        <w:t>int the listing of roads that need rehabilitation.</w:t>
      </w:r>
      <w:r w:rsidR="00180BE1">
        <w:t xml:space="preserve"> </w:t>
      </w:r>
    </w:p>
    <w:p w14:paraId="7CCA180A" w14:textId="77777777" w:rsidR="00B578D3" w:rsidRDefault="00B578D3" w:rsidP="00F6776D"/>
    <w:p w14:paraId="0FA09987" w14:textId="58835EC5" w:rsidR="00F6776D" w:rsidRDefault="00F6776D" w:rsidP="00F6776D">
      <w:bookmarkStart w:id="42" w:name="_Toc48232827"/>
      <w:r w:rsidRPr="00B578D3">
        <w:rPr>
          <w:rStyle w:val="Heading3Char"/>
        </w:rPr>
        <w:t>Field Review:</w:t>
      </w:r>
      <w:bookmarkEnd w:id="42"/>
      <w:r w:rsidRPr="00F6776D">
        <w:t xml:space="preserve">  The printed listing of candidate roads that need rehabilitation is a general guide, but a field review of each candidate road is essential to determine the critical nature of the rehabilitation, and determine the type of rehabilitation that is appropriate.  </w:t>
      </w:r>
      <w:r w:rsidR="003A4A35">
        <w:t xml:space="preserve">The field review is usually performed by the department director and supervisor, or supervisor and blacktop foreman.  </w:t>
      </w:r>
      <w:r w:rsidR="00B578D3">
        <w:t>E</w:t>
      </w:r>
      <w:r w:rsidRPr="00F6776D">
        <w:t xml:space="preserve">ach candidate road needs to be driven and evaluated.  On each road note if the recommended alternative is appropriate for this year, and if not indicate to delay the work, or list a different rehabilitation.  </w:t>
      </w:r>
      <w:r w:rsidR="00B578D3" w:rsidRPr="00B578D3">
        <w:t xml:space="preserve">This is also a good time to note any patching or other work necessary prior to any rehabilitation.  </w:t>
      </w:r>
    </w:p>
    <w:p w14:paraId="5AB97163" w14:textId="77777777" w:rsidR="00B578D3" w:rsidRPr="00F6776D" w:rsidRDefault="00B578D3" w:rsidP="00F6776D"/>
    <w:p w14:paraId="5DD0C788" w14:textId="77777777" w:rsidR="00B578D3" w:rsidRPr="00B578D3" w:rsidRDefault="00F6776D" w:rsidP="00B578D3">
      <w:bookmarkStart w:id="43" w:name="_Toc48232828"/>
      <w:r w:rsidRPr="003A4A35">
        <w:rPr>
          <w:rStyle w:val="Heading3Char"/>
        </w:rPr>
        <w:t>Office Changes:</w:t>
      </w:r>
      <w:bookmarkEnd w:id="43"/>
      <w:r w:rsidRPr="00F6776D">
        <w:t xml:space="preserve">  When the field review is complete make updates to the Inventory work sheet.  This includes any notes made during the field review, as well as changes to the recommended rehabilitation in the current year </w:t>
      </w:r>
      <w:r w:rsidRPr="00F6776D">
        <w:rPr>
          <w:u w:val="single"/>
        </w:rPr>
        <w:t xml:space="preserve">Rehab Record by Year </w:t>
      </w:r>
      <w:r w:rsidRPr="00F6776D">
        <w:t xml:space="preserve">column.  Refresh the data and check the totals for each rehabilitation type.  </w:t>
      </w:r>
      <w:r w:rsidR="00B578D3" w:rsidRPr="00B578D3">
        <w:t xml:space="preserve">If adequate budget is in place the work can be scheduled, if not, the list will need be pared down to match the available budget.  </w:t>
      </w:r>
    </w:p>
    <w:p w14:paraId="4021B925" w14:textId="77777777" w:rsidR="00F6776D" w:rsidRPr="00F6776D" w:rsidRDefault="00F6776D" w:rsidP="00F6776D"/>
    <w:p w14:paraId="41EF6A80" w14:textId="42D79C7C" w:rsidR="00611EA6" w:rsidRDefault="00F6776D" w:rsidP="0066158F">
      <w:bookmarkStart w:id="44" w:name="_Toc48232829"/>
      <w:r w:rsidRPr="003A4A35">
        <w:rPr>
          <w:rStyle w:val="Heading3Char"/>
        </w:rPr>
        <w:t>Final Adjustments:</w:t>
      </w:r>
      <w:bookmarkEnd w:id="44"/>
      <w:r w:rsidRPr="003A4A35">
        <w:rPr>
          <w:b/>
          <w:bCs/>
        </w:rPr>
        <w:t xml:space="preserve">  </w:t>
      </w:r>
      <w:r w:rsidRPr="00F6776D">
        <w:t xml:space="preserve">The needed rehabilitation usually exceeds the amount of work that can be accomplished within the available budget.  It will probably be necessary to cutback the program.  This is accomplished by deleting the planned rehabilitation in the </w:t>
      </w:r>
      <w:r w:rsidRPr="00F6776D">
        <w:rPr>
          <w:u w:val="single"/>
        </w:rPr>
        <w:t xml:space="preserve">Rehab Record by Year </w:t>
      </w:r>
      <w:r w:rsidRPr="00F6776D">
        <w:t xml:space="preserve">column for work that is not considered as essential.  It is usually most cost effective in the long term to perform the preventive maintenance (like chip seal) to prevent roads from deteriorating to a point where they need more expensive rehabilitation, for that reason reconstruction is usually decided </w:t>
      </w:r>
      <w:r w:rsidRPr="00F6776D">
        <w:lastRenderedPageBreak/>
        <w:t xml:space="preserve">at the end of the process.   </w:t>
      </w:r>
      <w:r w:rsidR="00180BE1" w:rsidRPr="00180BE1">
        <w:t xml:space="preserve">There is a saying that worse first results in the worst roads.  Preventative maintenance should be scheduled first and reconstruction only with remaining funds.  </w:t>
      </w:r>
    </w:p>
    <w:p w14:paraId="649B109E" w14:textId="52A46425" w:rsidR="003A4A35" w:rsidRDefault="003A4A35" w:rsidP="0066158F">
      <w:r>
        <w:t xml:space="preserve">After the planned work is finalized some users like to copy the planned work into a separate worksheet.  Usually the sections are separated by work type i.e. Chip Seal, Overlays, etc. The worksheet can be titled similar to 2025 Work.  Just filter planned work by work type then copy and </w:t>
      </w:r>
      <w:proofErr w:type="spellStart"/>
      <w:r>
        <w:t>past</w:t>
      </w:r>
      <w:proofErr w:type="spellEnd"/>
      <w:r>
        <w:t xml:space="preserve"> the title row and all selected sections into the new worksheet.  Then this worksheet is used for reports and work orders.  </w:t>
      </w:r>
    </w:p>
    <w:p w14:paraId="62BF4223" w14:textId="77777777" w:rsidR="00387AD4" w:rsidRDefault="00387AD4" w:rsidP="0066158F"/>
    <w:p w14:paraId="6CC84CD5" w14:textId="77777777" w:rsidR="0066158F" w:rsidRPr="00EC03BE" w:rsidRDefault="0066158F" w:rsidP="0066158F">
      <w:r>
        <w:br w:type="page"/>
      </w:r>
    </w:p>
    <w:p w14:paraId="5B386663" w14:textId="4D0313D8" w:rsidR="0066158F" w:rsidRPr="006D4258" w:rsidRDefault="0066158F" w:rsidP="0066158F">
      <w:pPr>
        <w:pStyle w:val="Heading1"/>
        <w:jc w:val="center"/>
      </w:pPr>
      <w:bookmarkStart w:id="45" w:name="_Toc272431947"/>
      <w:bookmarkStart w:id="46" w:name="_Toc272432013"/>
      <w:bookmarkStart w:id="47" w:name="_Toc48232830"/>
      <w:r>
        <w:lastRenderedPageBreak/>
        <w:t xml:space="preserve">Section </w:t>
      </w:r>
      <w:r w:rsidR="00C418C1">
        <w:t>3</w:t>
      </w:r>
      <w:r>
        <w:t xml:space="preserve"> </w:t>
      </w:r>
      <w:r w:rsidRPr="006D4258">
        <w:t>Pavement Management S</w:t>
      </w:r>
      <w:r w:rsidR="00713C97">
        <w:t>preadsheet</w:t>
      </w:r>
      <w:bookmarkEnd w:id="45"/>
      <w:bookmarkEnd w:id="46"/>
      <w:bookmarkEnd w:id="47"/>
    </w:p>
    <w:p w14:paraId="1DBCCA18" w14:textId="77777777" w:rsidR="0066158F" w:rsidRDefault="0066158F" w:rsidP="0066158F"/>
    <w:p w14:paraId="6EA1C44C" w14:textId="77777777" w:rsidR="00295915" w:rsidRPr="00EC03BE" w:rsidRDefault="00295915" w:rsidP="0066158F"/>
    <w:p w14:paraId="4EF47FAF" w14:textId="77777777" w:rsidR="0066158F" w:rsidRDefault="0066158F" w:rsidP="00682AAF">
      <w:pPr>
        <w:pStyle w:val="Heading2"/>
      </w:pPr>
      <w:bookmarkStart w:id="48" w:name="_Toc272431948"/>
      <w:bookmarkStart w:id="49" w:name="_Toc272432014"/>
      <w:bookmarkStart w:id="50" w:name="_Toc48232831"/>
      <w:r w:rsidRPr="00431803">
        <w:t>General:</w:t>
      </w:r>
      <w:bookmarkEnd w:id="48"/>
      <w:bookmarkEnd w:id="49"/>
      <w:bookmarkEnd w:id="50"/>
      <w:r>
        <w:t xml:space="preserve">  </w:t>
      </w:r>
    </w:p>
    <w:p w14:paraId="14D341F5" w14:textId="77777777" w:rsidR="0066158F" w:rsidRDefault="0066158F" w:rsidP="0066158F"/>
    <w:p w14:paraId="0795FE44" w14:textId="29D28DB7" w:rsidR="0066158F" w:rsidRDefault="0066158F" w:rsidP="0066158F">
      <w:r>
        <w:t xml:space="preserve">The pavement management software is simply an Excel spreadsheet.  Although pavement management is predominantly a database application, most computer users are familiar with Excel, and can easily see how the program works.  To get started open the spreadsheet and click on each worksheet to become familiar with the data in each worksheet.  It may seem complicated at first, but basically </w:t>
      </w:r>
      <w:r w:rsidR="00713C97">
        <w:t>when</w:t>
      </w:r>
      <w:r>
        <w:t xml:space="preserve"> the </w:t>
      </w:r>
      <w:r w:rsidR="009076D9">
        <w:t>road</w:t>
      </w:r>
      <w:r>
        <w:t xml:space="preserve"> inventory is updated </w:t>
      </w:r>
      <w:r w:rsidR="00713C97">
        <w:t xml:space="preserve">and data refreshed </w:t>
      </w:r>
      <w:r>
        <w:t xml:space="preserve">the pivot tables, totals and charts are automatically updated.  </w:t>
      </w:r>
    </w:p>
    <w:p w14:paraId="20483B44" w14:textId="77777777" w:rsidR="0066158F" w:rsidRDefault="0066158F" w:rsidP="0066158F"/>
    <w:p w14:paraId="0E165AE6" w14:textId="77777777" w:rsidR="0066158F" w:rsidRPr="00431803" w:rsidRDefault="0066158F" w:rsidP="00682AAF">
      <w:pPr>
        <w:pStyle w:val="Heading2"/>
      </w:pPr>
      <w:bookmarkStart w:id="51" w:name="_Toc272431949"/>
      <w:bookmarkStart w:id="52" w:name="_Toc272432015"/>
      <w:bookmarkStart w:id="53" w:name="_Toc48232832"/>
      <w:r>
        <w:t>Worksheet Descriptions</w:t>
      </w:r>
      <w:r w:rsidRPr="00431803">
        <w:t>:</w:t>
      </w:r>
      <w:bookmarkEnd w:id="51"/>
      <w:bookmarkEnd w:id="52"/>
      <w:bookmarkEnd w:id="53"/>
    </w:p>
    <w:p w14:paraId="18371063" w14:textId="77777777" w:rsidR="0066158F" w:rsidRDefault="0066158F" w:rsidP="0066158F"/>
    <w:p w14:paraId="137C6043" w14:textId="0A799BB3" w:rsidR="0066158F" w:rsidRDefault="0066158F" w:rsidP="0066158F">
      <w:bookmarkStart w:id="54" w:name="_Toc48232833"/>
      <w:r w:rsidRPr="0023310B">
        <w:rPr>
          <w:rStyle w:val="Heading3Char"/>
        </w:rPr>
        <w:t>Inventory:</w:t>
      </w:r>
      <w:bookmarkEnd w:id="54"/>
      <w:r>
        <w:t xml:space="preserve">  This worksheet contains all the physical inventory data for each </w:t>
      </w:r>
      <w:r w:rsidR="009404C9">
        <w:t xml:space="preserve">section </w:t>
      </w:r>
      <w:r>
        <w:t xml:space="preserve">of </w:t>
      </w:r>
      <w:r w:rsidR="009076D9">
        <w:t>road</w:t>
      </w:r>
      <w:r>
        <w:t xml:space="preserve"> in the c</w:t>
      </w:r>
      <w:r w:rsidR="009404C9">
        <w:t>ounty</w:t>
      </w:r>
      <w:r>
        <w:t xml:space="preserve">.  Each horizontal row is a specific </w:t>
      </w:r>
      <w:r w:rsidR="009404C9">
        <w:t>section</w:t>
      </w:r>
      <w:r>
        <w:t xml:space="preserve"> of </w:t>
      </w:r>
      <w:r w:rsidR="009076D9">
        <w:t>road</w:t>
      </w:r>
      <w:r>
        <w:t xml:space="preserve">, and each column is a particular type of data.  Any change to a </w:t>
      </w:r>
      <w:r w:rsidR="009404C9">
        <w:t>section</w:t>
      </w:r>
      <w:r>
        <w:t xml:space="preserve"> of </w:t>
      </w:r>
      <w:r w:rsidR="009076D9">
        <w:t>road</w:t>
      </w:r>
      <w:r>
        <w:t xml:space="preserve"> will be made on this worksheet.  The most common changes will be a change in the pavement rating or noting the type of work that was performed on the </w:t>
      </w:r>
      <w:r w:rsidR="009076D9">
        <w:t>road</w:t>
      </w:r>
      <w:r>
        <w:t xml:space="preserve">.  This worksheet will </w:t>
      </w:r>
      <w:r w:rsidR="003B1831">
        <w:t xml:space="preserve">be </w:t>
      </w:r>
      <w:r>
        <w:t xml:space="preserve">modified on a regular basis due to the many fields </w:t>
      </w:r>
      <w:r w:rsidR="003B1831">
        <w:t xml:space="preserve">that </w:t>
      </w:r>
      <w:r>
        <w:t xml:space="preserve">will be described in more detail later in this guide.  </w:t>
      </w:r>
    </w:p>
    <w:p w14:paraId="6D26AE5E" w14:textId="0BA39A74" w:rsidR="00713C97" w:rsidRDefault="00713C97" w:rsidP="0066158F"/>
    <w:p w14:paraId="644495B4" w14:textId="77777777" w:rsidR="002D66AD" w:rsidRPr="002D66AD" w:rsidRDefault="002D66AD" w:rsidP="002D66AD">
      <w:bookmarkStart w:id="55" w:name="_Toc48232834"/>
      <w:r w:rsidRPr="002D66AD">
        <w:rPr>
          <w:rStyle w:val="Heading3Char"/>
        </w:rPr>
        <w:t>Summations:</w:t>
      </w:r>
      <w:bookmarkEnd w:id="55"/>
      <w:r w:rsidRPr="002D66AD">
        <w:t xml:space="preserve">  The Summations worksheet has totals of various items obtained from the road inventory worksheet.  No data should be entered in this worksheet as it could override the update calculations.</w:t>
      </w:r>
    </w:p>
    <w:p w14:paraId="362FFFC5" w14:textId="77777777" w:rsidR="002D66AD" w:rsidRPr="002D66AD" w:rsidRDefault="002D66AD" w:rsidP="002D66AD"/>
    <w:p w14:paraId="6A73F930" w14:textId="77777777" w:rsidR="002D66AD" w:rsidRPr="002D66AD" w:rsidRDefault="002D66AD" w:rsidP="002D66AD">
      <w:bookmarkStart w:id="56" w:name="_Toc48232835"/>
      <w:r w:rsidRPr="002D66AD">
        <w:rPr>
          <w:rStyle w:val="Heading3Char"/>
        </w:rPr>
        <w:t>Pivot Tables:</w:t>
      </w:r>
      <w:bookmarkEnd w:id="56"/>
      <w:r w:rsidRPr="002D66AD">
        <w:rPr>
          <w:b/>
        </w:rPr>
        <w:t xml:space="preserve"> </w:t>
      </w:r>
      <w:r w:rsidRPr="002D66AD">
        <w:t xml:space="preserve"> The various pivot tables on this sheet extract data from the road inventory and are the source data for some of the charts.  Data should not be entered on this worksheet, as the information is pulled from the road inventory.  Should a report be needed that requires a new or revised pivot table, anyone that is competent in Excel should be able to make the modifications.  </w:t>
      </w:r>
    </w:p>
    <w:p w14:paraId="1E68FD47" w14:textId="77777777" w:rsidR="002D66AD" w:rsidRDefault="002D66AD" w:rsidP="0066158F"/>
    <w:p w14:paraId="4659D688" w14:textId="77777777" w:rsidR="00713C97" w:rsidRPr="00713C97" w:rsidRDefault="00713C97" w:rsidP="00713C97">
      <w:bookmarkStart w:id="57" w:name="_Toc48232836"/>
      <w:r w:rsidRPr="00713C97">
        <w:rPr>
          <w:rStyle w:val="Heading3Char"/>
        </w:rPr>
        <w:t>Definitions:</w:t>
      </w:r>
      <w:bookmarkEnd w:id="57"/>
      <w:r w:rsidRPr="00713C97">
        <w:t xml:space="preserve">  This worksheet lists the definitions and abbreviations used in the spreadsheet.  These definitions include pavement type, rehabilitation strategies, and functional class.</w:t>
      </w:r>
    </w:p>
    <w:p w14:paraId="2585A9F5" w14:textId="77777777" w:rsidR="0066158F" w:rsidRDefault="0066158F" w:rsidP="0066158F"/>
    <w:p w14:paraId="13D5D7A6" w14:textId="0A960943" w:rsidR="0066158F" w:rsidRDefault="00713C97" w:rsidP="0066158F">
      <w:bookmarkStart w:id="58" w:name="_Toc48232837"/>
      <w:r>
        <w:rPr>
          <w:rStyle w:val="Heading3Char"/>
        </w:rPr>
        <w:t>Historical Data</w:t>
      </w:r>
      <w:bookmarkEnd w:id="58"/>
      <w:r w:rsidR="0066158F" w:rsidRPr="00E8696B">
        <w:rPr>
          <w:b/>
        </w:rPr>
        <w:t>:</w:t>
      </w:r>
      <w:r w:rsidR="0066158F">
        <w:t xml:space="preserve">  This worksheet is for the purpose of keeping historical records that are important to understand the </w:t>
      </w:r>
      <w:r w:rsidR="009076D9">
        <w:t>road</w:t>
      </w:r>
      <w:r w:rsidR="0066158F">
        <w:t xml:space="preserve"> maintenance program and how it has changed over the years.  This worksheet requires data to be entered manually.  The data to be entered is the </w:t>
      </w:r>
      <w:r w:rsidR="009076D9">
        <w:t>road</w:t>
      </w:r>
      <w:r w:rsidR="0066158F">
        <w:t xml:space="preserve"> budget, unit costs of material, work costs, overall </w:t>
      </w:r>
      <w:r w:rsidR="009076D9">
        <w:t>road</w:t>
      </w:r>
      <w:r w:rsidR="0066158F">
        <w:t xml:space="preserve"> conditions, and summary of work accomplished.  </w:t>
      </w:r>
      <w:r>
        <w:t>Most of the annual data is a duplicate of data on the County Engineers Annual Report that the county is required to submit to KDOT.</w:t>
      </w:r>
    </w:p>
    <w:p w14:paraId="52CFDAAD" w14:textId="77777777" w:rsidR="0066158F" w:rsidRDefault="0066158F" w:rsidP="0066158F"/>
    <w:p w14:paraId="75E1BE60" w14:textId="788C6908" w:rsidR="00B26B2E" w:rsidRDefault="0066158F" w:rsidP="0066158F">
      <w:bookmarkStart w:id="59" w:name="_Toc48232838"/>
      <w:r w:rsidRPr="0023310B">
        <w:rPr>
          <w:rStyle w:val="Heading3Char"/>
        </w:rPr>
        <w:t>Charts:</w:t>
      </w:r>
      <w:bookmarkEnd w:id="59"/>
      <w:r>
        <w:t xml:space="preserve">  Various charts are graphic reports on the condition and composition of the </w:t>
      </w:r>
      <w:r w:rsidR="009076D9">
        <w:t>road</w:t>
      </w:r>
      <w:r>
        <w:t xml:space="preserve"> system. The data is obtained from the </w:t>
      </w:r>
      <w:r w:rsidR="009076D9">
        <w:t>road</w:t>
      </w:r>
      <w:r>
        <w:t xml:space="preserve"> inventory through the summation and pivot table worksheets.  These charts are standard Excel charts and can be cut and pasted into other software programs.  </w:t>
      </w:r>
      <w:r w:rsidR="00B26B2E">
        <w:t xml:space="preserve">Charts are updated when data is refreshed.  </w:t>
      </w:r>
      <w:r>
        <w:t xml:space="preserve">The charts are not protected and can be easily modified by persons familiar with Excel.  </w:t>
      </w:r>
      <w:r w:rsidR="00B26B2E">
        <w:t>Standard charts include the following:</w:t>
      </w:r>
    </w:p>
    <w:p w14:paraId="3249D370" w14:textId="16B34F98" w:rsidR="00B26B2E" w:rsidRDefault="00B26B2E" w:rsidP="00991403">
      <w:r w:rsidRPr="00614227">
        <w:rPr>
          <w:i/>
          <w:iCs/>
        </w:rPr>
        <w:lastRenderedPageBreak/>
        <w:t>Work by Year:</w:t>
      </w:r>
      <w:r>
        <w:t xml:space="preserve">  This bar chart shows historical record of rehabilitation work by year, and future work if entered on the Inventory Worksheet.  </w:t>
      </w:r>
    </w:p>
    <w:p w14:paraId="3EB4675B" w14:textId="77777777" w:rsidR="00B26B2E" w:rsidRDefault="00B26B2E" w:rsidP="00991403">
      <w:r w:rsidRPr="00614227">
        <w:rPr>
          <w:i/>
          <w:iCs/>
        </w:rPr>
        <w:t>Pavement Type:</w:t>
      </w:r>
      <w:r>
        <w:t xml:space="preserve">  This pie chart shows graphically the percentage of the various pavement types.</w:t>
      </w:r>
    </w:p>
    <w:p w14:paraId="34E2E0BE" w14:textId="6BDB2AAE" w:rsidR="0066158F" w:rsidRDefault="00B26B2E" w:rsidP="00991403">
      <w:r w:rsidRPr="00614227">
        <w:rPr>
          <w:i/>
          <w:iCs/>
        </w:rPr>
        <w:t>Pavement Condition:</w:t>
      </w:r>
      <w:r>
        <w:t xml:space="preserve">  This pie chart shows graphically the condition of the county’s pavement.  E</w:t>
      </w:r>
      <w:r w:rsidR="00991403">
        <w:t>xcellent is ratings 9 &amp; 10, Good is ratings 6,7 &amp; 8, Fair</w:t>
      </w:r>
      <w:r>
        <w:t xml:space="preserve"> </w:t>
      </w:r>
      <w:r w:rsidR="00991403">
        <w:t>is ratings 4 &amp; 5, Poor is ratings 2 &amp; 3, Failed is rating 1.</w:t>
      </w:r>
      <w:r>
        <w:t xml:space="preserve"> </w:t>
      </w:r>
    </w:p>
    <w:p w14:paraId="422C0AF5" w14:textId="7BA5B2E6" w:rsidR="00295915" w:rsidRDefault="00991403" w:rsidP="0066158F">
      <w:r w:rsidRPr="00614227">
        <w:rPr>
          <w:i/>
          <w:iCs/>
        </w:rPr>
        <w:t>Condition by Rehab Year</w:t>
      </w:r>
      <w:r>
        <w:t xml:space="preserve">:  This graph shows average pavement rating based on pavement type and </w:t>
      </w:r>
      <w:r w:rsidR="00614227">
        <w:t>year of last rehab.</w:t>
      </w:r>
    </w:p>
    <w:p w14:paraId="2EC95449" w14:textId="77777777" w:rsidR="00991403" w:rsidRDefault="00991403" w:rsidP="0066158F"/>
    <w:p w14:paraId="2EAD20DD" w14:textId="77777777" w:rsidR="0066158F" w:rsidRPr="00C21A21" w:rsidRDefault="0066158F" w:rsidP="00682AAF">
      <w:pPr>
        <w:pStyle w:val="Heading2"/>
      </w:pPr>
      <w:bookmarkStart w:id="60" w:name="_Toc272431950"/>
      <w:bookmarkStart w:id="61" w:name="_Toc272432016"/>
      <w:bookmarkStart w:id="62" w:name="_Toc48232839"/>
      <w:r w:rsidRPr="00C21A21">
        <w:t>Inventory Worksheet Description:</w:t>
      </w:r>
      <w:bookmarkEnd w:id="60"/>
      <w:bookmarkEnd w:id="61"/>
      <w:bookmarkEnd w:id="62"/>
    </w:p>
    <w:p w14:paraId="42D2792E" w14:textId="77777777" w:rsidR="0066158F" w:rsidRDefault="0066158F" w:rsidP="0066158F"/>
    <w:p w14:paraId="746E9796" w14:textId="6711CF73" w:rsidR="00417A2F" w:rsidRPr="00417A2F" w:rsidRDefault="0066158F" w:rsidP="00417A2F">
      <w:bookmarkStart w:id="63" w:name="_Toc48232840"/>
      <w:r w:rsidRPr="0023310B">
        <w:rPr>
          <w:rStyle w:val="Heading3Char"/>
        </w:rPr>
        <w:t>Section Number</w:t>
      </w:r>
      <w:bookmarkEnd w:id="63"/>
      <w:r w:rsidRPr="00C21A21">
        <w:rPr>
          <w:b/>
        </w:rPr>
        <w:t>:</w:t>
      </w:r>
      <w:r>
        <w:t xml:space="preserve">  </w:t>
      </w:r>
    </w:p>
    <w:p w14:paraId="51BA5E03" w14:textId="77777777" w:rsidR="00417A2F" w:rsidRPr="00417A2F" w:rsidRDefault="00417A2F" w:rsidP="00417A2F">
      <w:r w:rsidRPr="00417A2F">
        <w:t xml:space="preserve">The road system is divided into sections.  Each road section is assigned a unique identifying number called a section number A particular section must have uniform physical characteristics and traffic.  Sections begin and end where the width, shoulders, pavement type and traffic change.  Sections always begin and end when the width, shoulders and pavement type changes, major intersections and at intersection with state highways and interchanges.  Usually the sections also begin and end at city boundaries, street name changes and may change at feedlots, quarries, and other major traffic generators.  </w:t>
      </w:r>
    </w:p>
    <w:p w14:paraId="75B57121" w14:textId="77777777" w:rsidR="00417A2F" w:rsidRPr="00417A2F" w:rsidRDefault="00417A2F" w:rsidP="00417A2F">
      <w:r w:rsidRPr="00417A2F">
        <w:t xml:space="preserve">When establishing section </w:t>
      </w:r>
      <w:proofErr w:type="gramStart"/>
      <w:r w:rsidRPr="00417A2F">
        <w:t>numbers</w:t>
      </w:r>
      <w:proofErr w:type="gramEnd"/>
      <w:r w:rsidRPr="00417A2F">
        <w:t xml:space="preserve"> it is good idea to skip numbers to allow splitting a section later if necessary, for instance start with 10, then 20, then 30, etc.   For uniformity it is best to describe the beginning and ending points from south to north and east to west.  That way the beginning point of a section is always the south or west end of the section and the ending point is always the north or east end of the section.  If there is a jog in the road and the street name changes it is usually appropriate to make a new section for the jog, but assign the section number of the jog in order as travelling on the road. </w:t>
      </w:r>
    </w:p>
    <w:p w14:paraId="70FE7B8F" w14:textId="77777777" w:rsidR="00417A2F" w:rsidRPr="00417A2F" w:rsidRDefault="00417A2F" w:rsidP="00417A2F">
      <w:r w:rsidRPr="00417A2F">
        <w:t>The maximum length of a section if the physical characteristics are unchanged depends is not critical as a section can be divided at a late date.  Subdivision can be sectioned by blocks, or just the total listed if all the roads are uniform. Roads in a subdivision usually have consecutive section numbers so they are grouped together on the spreadsheet.</w:t>
      </w:r>
    </w:p>
    <w:p w14:paraId="7FC4C927" w14:textId="77777777" w:rsidR="0066158F" w:rsidRDefault="0066158F" w:rsidP="0066158F"/>
    <w:p w14:paraId="3B65D07C" w14:textId="3D3EE10C" w:rsidR="0066158F" w:rsidRDefault="009076D9" w:rsidP="0066158F">
      <w:bookmarkStart w:id="64" w:name="_Toc48232841"/>
      <w:r>
        <w:rPr>
          <w:rStyle w:val="Heading3Char"/>
        </w:rPr>
        <w:t>Road</w:t>
      </w:r>
      <w:r w:rsidR="0066158F" w:rsidRPr="0023310B">
        <w:rPr>
          <w:rStyle w:val="Heading3Char"/>
        </w:rPr>
        <w:t xml:space="preserve"> Name</w:t>
      </w:r>
      <w:bookmarkEnd w:id="64"/>
      <w:r w:rsidR="0066158F" w:rsidRPr="00C21A21">
        <w:rPr>
          <w:b/>
        </w:rPr>
        <w:t>:</w:t>
      </w:r>
      <w:r w:rsidR="0066158F">
        <w:t xml:space="preserve">  The </w:t>
      </w:r>
      <w:r>
        <w:t>road</w:t>
      </w:r>
      <w:r w:rsidR="0066158F">
        <w:t xml:space="preserve"> name </w:t>
      </w:r>
      <w:r w:rsidR="0039259F">
        <w:t>should be consistent, for instance, Avenue should always be spelled out or abbreviated, not both.  N</w:t>
      </w:r>
      <w:r w:rsidR="00490F18">
        <w:t xml:space="preserve">umbered </w:t>
      </w:r>
      <w:r>
        <w:t>road</w:t>
      </w:r>
      <w:r w:rsidR="00490F18">
        <w:t xml:space="preserve">s </w:t>
      </w:r>
      <w:r w:rsidR="0039259F">
        <w:t xml:space="preserve">should be either spelled out or just the number used.  </w:t>
      </w:r>
    </w:p>
    <w:p w14:paraId="4BFBED81" w14:textId="77777777" w:rsidR="0066158F" w:rsidRDefault="0066158F" w:rsidP="0066158F"/>
    <w:p w14:paraId="6D2ADEFD" w14:textId="5C2423F6" w:rsidR="0066158F" w:rsidRDefault="0066158F" w:rsidP="0066158F">
      <w:bookmarkStart w:id="65" w:name="_Toc48232842"/>
      <w:r w:rsidRPr="0023310B">
        <w:rPr>
          <w:rStyle w:val="Heading3Char"/>
        </w:rPr>
        <w:t xml:space="preserve">From and </w:t>
      </w:r>
      <w:proofErr w:type="gramStart"/>
      <w:r w:rsidRPr="0023310B">
        <w:rPr>
          <w:rStyle w:val="Heading3Char"/>
        </w:rPr>
        <w:t>To</w:t>
      </w:r>
      <w:bookmarkEnd w:id="65"/>
      <w:proofErr w:type="gramEnd"/>
      <w:r w:rsidRPr="00AA6022">
        <w:rPr>
          <w:b/>
        </w:rPr>
        <w:t>:</w:t>
      </w:r>
      <w:r>
        <w:t xml:space="preserve">  These are the descriptors for the terminal points of the </w:t>
      </w:r>
      <w:r w:rsidR="0039259F">
        <w:t>section</w:t>
      </w:r>
      <w:r>
        <w:t xml:space="preserve"> of </w:t>
      </w:r>
      <w:r w:rsidR="009076D9">
        <w:t>road</w:t>
      </w:r>
      <w:r>
        <w:t xml:space="preserve">.  Normally these are intersecting </w:t>
      </w:r>
      <w:r w:rsidR="009076D9">
        <w:t>road</w:t>
      </w:r>
      <w:r>
        <w:t xml:space="preserve">s, but can be other items like a pavement change.  The abbreviations </w:t>
      </w:r>
      <w:r w:rsidR="0039259F">
        <w:t xml:space="preserve">for terminal points </w:t>
      </w:r>
      <w:r>
        <w:t xml:space="preserve">are listed </w:t>
      </w:r>
      <w:r w:rsidR="00490F18">
        <w:t>in</w:t>
      </w:r>
      <w:r>
        <w:t xml:space="preserve"> the Definitions worksheet.  </w:t>
      </w:r>
    </w:p>
    <w:p w14:paraId="20B98D6B" w14:textId="77777777" w:rsidR="0066158F" w:rsidRDefault="0066158F" w:rsidP="0066158F"/>
    <w:p w14:paraId="5F9B83C2" w14:textId="355E5FCF" w:rsidR="00417A2F" w:rsidRPr="00417A2F" w:rsidRDefault="0066158F" w:rsidP="00417A2F">
      <w:bookmarkStart w:id="66" w:name="_Toc48232843"/>
      <w:r w:rsidRPr="0023310B">
        <w:rPr>
          <w:rStyle w:val="Heading3Char"/>
        </w:rPr>
        <w:t>Length</w:t>
      </w:r>
      <w:bookmarkEnd w:id="66"/>
      <w:r w:rsidRPr="00633B78">
        <w:rPr>
          <w:b/>
        </w:rPr>
        <w:t>:</w:t>
      </w:r>
      <w:r>
        <w:t xml:space="preserve">  </w:t>
      </w:r>
      <w:r w:rsidR="00365F84">
        <w:t>At county option the l</w:t>
      </w:r>
      <w:r>
        <w:t xml:space="preserve">engths </w:t>
      </w:r>
      <w:r w:rsidR="0039259F">
        <w:t>can be shown in either feet or miles, but need to be consistent for all sections.</w:t>
      </w:r>
      <w:r>
        <w:t xml:space="preserve">  </w:t>
      </w:r>
      <w:r w:rsidR="00417A2F" w:rsidRPr="00417A2F">
        <w:t xml:space="preserve">The width and length of each section have to be physically measured.  Google Earth is usually adequate for measuring length, but not width.  The length of the section is usually measured to the center of the intersection or the point the physical characteristics change.  On </w:t>
      </w:r>
      <w:proofErr w:type="spellStart"/>
      <w:r w:rsidR="00417A2F" w:rsidRPr="00417A2F">
        <w:t>cul</w:t>
      </w:r>
      <w:proofErr w:type="spellEnd"/>
      <w:r w:rsidR="00417A2F" w:rsidRPr="00417A2F">
        <w:t xml:space="preserve"> de sacs the length is from the edge of the connecting road to the far end of the </w:t>
      </w:r>
      <w:proofErr w:type="spellStart"/>
      <w:r w:rsidR="00417A2F" w:rsidRPr="00417A2F">
        <w:t>cul</w:t>
      </w:r>
      <w:proofErr w:type="spellEnd"/>
      <w:r w:rsidR="00417A2F" w:rsidRPr="00417A2F">
        <w:t xml:space="preserve"> de sac pavement. </w:t>
      </w:r>
    </w:p>
    <w:p w14:paraId="12DC8FFF" w14:textId="77777777" w:rsidR="00417A2F" w:rsidRDefault="00417A2F" w:rsidP="0066158F"/>
    <w:p w14:paraId="0DD5D6C3" w14:textId="36230AFF" w:rsidR="0066158F" w:rsidRDefault="0066158F" w:rsidP="0066158F">
      <w:bookmarkStart w:id="67" w:name="_Toc48232844"/>
      <w:r w:rsidRPr="0023310B">
        <w:rPr>
          <w:rStyle w:val="Heading3Char"/>
        </w:rPr>
        <w:lastRenderedPageBreak/>
        <w:t>Width:</w:t>
      </w:r>
      <w:bookmarkEnd w:id="67"/>
      <w:r>
        <w:t xml:space="preserve">  Widths are shown in feet, and is the measurement of the surfacing width</w:t>
      </w:r>
      <w:r w:rsidR="0039259F">
        <w:t xml:space="preserve">.  </w:t>
      </w:r>
      <w:r w:rsidR="00417A2F" w:rsidRPr="00417A2F">
        <w:t>The pavement width is the width that is normally chip sealed or overlaid.  That is usually the edge of pavement on roads without curbs, and on roads with curbs the width is to the lip of the gutter.  On roads with paved shoulders the roadway width is the travel way between the edge stripes.</w:t>
      </w:r>
      <w:r>
        <w:t xml:space="preserve"> </w:t>
      </w:r>
    </w:p>
    <w:p w14:paraId="5F9CA84A" w14:textId="77777777" w:rsidR="0066158F" w:rsidRDefault="0066158F" w:rsidP="0066158F"/>
    <w:p w14:paraId="4033C832" w14:textId="16B30B90" w:rsidR="00A35534" w:rsidRPr="00A35534" w:rsidRDefault="0066158F" w:rsidP="00A35534">
      <w:bookmarkStart w:id="68" w:name="_Toc48232845"/>
      <w:proofErr w:type="spellStart"/>
      <w:r w:rsidRPr="0023310B">
        <w:rPr>
          <w:rStyle w:val="Heading3Char"/>
        </w:rPr>
        <w:t>Func</w:t>
      </w:r>
      <w:proofErr w:type="spellEnd"/>
      <w:r w:rsidRPr="0023310B">
        <w:rPr>
          <w:rStyle w:val="Heading3Char"/>
        </w:rPr>
        <w:t>. Class</w:t>
      </w:r>
      <w:bookmarkEnd w:id="68"/>
      <w:r w:rsidRPr="00D47459">
        <w:rPr>
          <w:b/>
        </w:rPr>
        <w:t>:</w:t>
      </w:r>
      <w:r>
        <w:t xml:space="preserve">  </w:t>
      </w:r>
      <w:r w:rsidR="004D0401">
        <w:t>F</w:t>
      </w:r>
      <w:r>
        <w:t xml:space="preserve">unctional class of the </w:t>
      </w:r>
      <w:r w:rsidR="009076D9">
        <w:t>road</w:t>
      </w:r>
      <w:r w:rsidR="0039259F">
        <w:t xml:space="preserve"> as described in </w:t>
      </w:r>
      <w:r w:rsidR="008D6CB7">
        <w:t>Table 1</w:t>
      </w:r>
      <w:r w:rsidR="00F03572">
        <w:t xml:space="preserve"> &amp; 6</w:t>
      </w:r>
      <w:r>
        <w:t xml:space="preserve">, either </w:t>
      </w:r>
      <w:r w:rsidR="0039259F">
        <w:t>Major Collector, Minor Collector, Local, or Subdivision.</w:t>
      </w:r>
      <w:r w:rsidR="000F3905">
        <w:t xml:space="preserve"> (Possibly Minor Arterial if an urban city is located in the county)</w:t>
      </w:r>
      <w:r w:rsidR="00A35534">
        <w:t xml:space="preserve">. </w:t>
      </w:r>
      <w:r w:rsidR="00A35534" w:rsidRPr="00A35534">
        <w:t xml:space="preserve"> The county’s approved functional classification map is available on the KDOT website.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78"/>
        <w:gridCol w:w="7372"/>
      </w:tblGrid>
      <w:tr w:rsidR="00A35534" w:rsidRPr="00A35534" w14:paraId="6E308BC9" w14:textId="77777777" w:rsidTr="00CC27D1">
        <w:tc>
          <w:tcPr>
            <w:tcW w:w="1998" w:type="dxa"/>
            <w:tcBorders>
              <w:top w:val="single" w:sz="4" w:space="0" w:color="000000"/>
              <w:left w:val="single" w:sz="4" w:space="0" w:color="000000"/>
              <w:bottom w:val="single" w:sz="4" w:space="0" w:color="000000"/>
              <w:right w:val="single" w:sz="4" w:space="0" w:color="000000"/>
            </w:tcBorders>
            <w:shd w:val="clear" w:color="auto" w:fill="auto"/>
          </w:tcPr>
          <w:p w14:paraId="1D940A32" w14:textId="77777777" w:rsidR="00A35534" w:rsidRPr="00A35534" w:rsidRDefault="00A35534" w:rsidP="00A35534">
            <w:pPr>
              <w:rPr>
                <w:b/>
              </w:rPr>
            </w:pPr>
            <w:r w:rsidRPr="00A35534">
              <w:rPr>
                <w:b/>
              </w:rPr>
              <w:t>Minor Arterial</w:t>
            </w:r>
          </w:p>
        </w:tc>
        <w:tc>
          <w:tcPr>
            <w:tcW w:w="7578" w:type="dxa"/>
            <w:tcBorders>
              <w:top w:val="single" w:sz="4" w:space="0" w:color="000000"/>
              <w:left w:val="single" w:sz="4" w:space="0" w:color="000000"/>
              <w:bottom w:val="single" w:sz="4" w:space="0" w:color="000000"/>
              <w:right w:val="single" w:sz="4" w:space="0" w:color="000000"/>
            </w:tcBorders>
            <w:shd w:val="clear" w:color="auto" w:fill="auto"/>
          </w:tcPr>
          <w:p w14:paraId="5357E672" w14:textId="77777777" w:rsidR="00A35534" w:rsidRPr="00A35534" w:rsidRDefault="00A35534" w:rsidP="00A35534">
            <w:pPr>
              <w:rPr>
                <w:bCs/>
              </w:rPr>
            </w:pPr>
            <w:r w:rsidRPr="00A35534">
              <w:rPr>
                <w:bCs/>
              </w:rPr>
              <w:t>Minor Arterial as shown on urban city, if any, functional classification map approved by KDOT and the urban city.</w:t>
            </w:r>
          </w:p>
        </w:tc>
      </w:tr>
      <w:tr w:rsidR="00A35534" w:rsidRPr="00A35534" w14:paraId="27623D35" w14:textId="77777777" w:rsidTr="00CC27D1">
        <w:tc>
          <w:tcPr>
            <w:tcW w:w="1998" w:type="dxa"/>
            <w:tcBorders>
              <w:top w:val="single" w:sz="4" w:space="0" w:color="000000"/>
              <w:left w:val="single" w:sz="4" w:space="0" w:color="000000"/>
              <w:bottom w:val="single" w:sz="4" w:space="0" w:color="000000"/>
              <w:right w:val="single" w:sz="4" w:space="0" w:color="000000"/>
            </w:tcBorders>
            <w:shd w:val="clear" w:color="auto" w:fill="auto"/>
          </w:tcPr>
          <w:p w14:paraId="576F9F32" w14:textId="77777777" w:rsidR="00A35534" w:rsidRPr="00A35534" w:rsidRDefault="00A35534" w:rsidP="00A35534">
            <w:pPr>
              <w:rPr>
                <w:b/>
              </w:rPr>
            </w:pPr>
            <w:r w:rsidRPr="00A35534">
              <w:rPr>
                <w:b/>
              </w:rPr>
              <w:t>Major Collector</w:t>
            </w:r>
          </w:p>
        </w:tc>
        <w:tc>
          <w:tcPr>
            <w:tcW w:w="7578" w:type="dxa"/>
            <w:tcBorders>
              <w:top w:val="single" w:sz="4" w:space="0" w:color="000000"/>
              <w:left w:val="single" w:sz="4" w:space="0" w:color="000000"/>
              <w:bottom w:val="single" w:sz="4" w:space="0" w:color="000000"/>
              <w:right w:val="single" w:sz="4" w:space="0" w:color="000000"/>
            </w:tcBorders>
            <w:shd w:val="clear" w:color="auto" w:fill="auto"/>
          </w:tcPr>
          <w:p w14:paraId="703B20B2" w14:textId="77777777" w:rsidR="00A35534" w:rsidRPr="00A35534" w:rsidRDefault="00A35534" w:rsidP="00A35534">
            <w:pPr>
              <w:rPr>
                <w:bCs/>
              </w:rPr>
            </w:pPr>
            <w:r w:rsidRPr="00A35534">
              <w:rPr>
                <w:bCs/>
              </w:rPr>
              <w:t>Major Collector as shown on the county's functional classification map approved by KDOT and FHWA</w:t>
            </w:r>
          </w:p>
        </w:tc>
      </w:tr>
      <w:tr w:rsidR="00A35534" w:rsidRPr="00A35534" w14:paraId="555F857D" w14:textId="77777777" w:rsidTr="00CC27D1">
        <w:tc>
          <w:tcPr>
            <w:tcW w:w="1998" w:type="dxa"/>
            <w:tcBorders>
              <w:top w:val="single" w:sz="4" w:space="0" w:color="000000"/>
              <w:left w:val="single" w:sz="4" w:space="0" w:color="000000"/>
              <w:bottom w:val="single" w:sz="4" w:space="0" w:color="000000"/>
              <w:right w:val="single" w:sz="4" w:space="0" w:color="000000"/>
            </w:tcBorders>
            <w:shd w:val="clear" w:color="auto" w:fill="auto"/>
          </w:tcPr>
          <w:p w14:paraId="7ED2ED7F" w14:textId="77777777" w:rsidR="00A35534" w:rsidRPr="00A35534" w:rsidRDefault="00A35534" w:rsidP="00A35534">
            <w:pPr>
              <w:rPr>
                <w:b/>
              </w:rPr>
            </w:pPr>
            <w:r w:rsidRPr="00A35534">
              <w:rPr>
                <w:b/>
              </w:rPr>
              <w:t>Minor Collector</w:t>
            </w:r>
          </w:p>
        </w:tc>
        <w:tc>
          <w:tcPr>
            <w:tcW w:w="7578" w:type="dxa"/>
            <w:tcBorders>
              <w:top w:val="single" w:sz="4" w:space="0" w:color="000000"/>
              <w:left w:val="single" w:sz="4" w:space="0" w:color="000000"/>
              <w:bottom w:val="single" w:sz="4" w:space="0" w:color="000000"/>
              <w:right w:val="single" w:sz="4" w:space="0" w:color="000000"/>
            </w:tcBorders>
            <w:shd w:val="clear" w:color="auto" w:fill="auto"/>
          </w:tcPr>
          <w:p w14:paraId="7CEE19C5" w14:textId="77777777" w:rsidR="00A35534" w:rsidRPr="00A35534" w:rsidRDefault="00A35534" w:rsidP="00A35534">
            <w:pPr>
              <w:rPr>
                <w:bCs/>
              </w:rPr>
            </w:pPr>
            <w:r w:rsidRPr="00A35534">
              <w:rPr>
                <w:bCs/>
              </w:rPr>
              <w:t>Minor Collector as shown on the county's functional classification map approved by KDOT and FHWA</w:t>
            </w:r>
          </w:p>
        </w:tc>
      </w:tr>
      <w:tr w:rsidR="00A35534" w:rsidRPr="00A35534" w14:paraId="43F199C1" w14:textId="77777777" w:rsidTr="00CC27D1">
        <w:tc>
          <w:tcPr>
            <w:tcW w:w="1998" w:type="dxa"/>
            <w:tcBorders>
              <w:top w:val="single" w:sz="4" w:space="0" w:color="000000"/>
              <w:left w:val="single" w:sz="4" w:space="0" w:color="000000"/>
              <w:bottom w:val="single" w:sz="4" w:space="0" w:color="000000"/>
              <w:right w:val="single" w:sz="4" w:space="0" w:color="000000"/>
            </w:tcBorders>
            <w:shd w:val="clear" w:color="auto" w:fill="auto"/>
          </w:tcPr>
          <w:p w14:paraId="4C90EE0B" w14:textId="77777777" w:rsidR="00A35534" w:rsidRPr="00A35534" w:rsidRDefault="00A35534" w:rsidP="00A35534">
            <w:pPr>
              <w:rPr>
                <w:b/>
              </w:rPr>
            </w:pPr>
            <w:r w:rsidRPr="00A35534">
              <w:rPr>
                <w:b/>
              </w:rPr>
              <w:t>Local</w:t>
            </w:r>
          </w:p>
        </w:tc>
        <w:tc>
          <w:tcPr>
            <w:tcW w:w="7578" w:type="dxa"/>
            <w:tcBorders>
              <w:top w:val="single" w:sz="4" w:space="0" w:color="000000"/>
              <w:left w:val="single" w:sz="4" w:space="0" w:color="000000"/>
              <w:bottom w:val="single" w:sz="4" w:space="0" w:color="000000"/>
              <w:right w:val="single" w:sz="4" w:space="0" w:color="000000"/>
            </w:tcBorders>
            <w:shd w:val="clear" w:color="auto" w:fill="auto"/>
          </w:tcPr>
          <w:p w14:paraId="6F08E978" w14:textId="77777777" w:rsidR="00A35534" w:rsidRPr="00A35534" w:rsidRDefault="00A35534" w:rsidP="00A35534">
            <w:pPr>
              <w:rPr>
                <w:bCs/>
              </w:rPr>
            </w:pPr>
            <w:r w:rsidRPr="00A35534">
              <w:rPr>
                <w:bCs/>
              </w:rPr>
              <w:t>Other section line or similar road not a Major or Minor Collector</w:t>
            </w:r>
          </w:p>
        </w:tc>
      </w:tr>
      <w:tr w:rsidR="00A35534" w:rsidRPr="00A35534" w14:paraId="3FE9B66A" w14:textId="77777777" w:rsidTr="00CC27D1">
        <w:tc>
          <w:tcPr>
            <w:tcW w:w="1998" w:type="dxa"/>
            <w:tcBorders>
              <w:top w:val="single" w:sz="4" w:space="0" w:color="000000"/>
              <w:left w:val="single" w:sz="4" w:space="0" w:color="000000"/>
              <w:bottom w:val="single" w:sz="4" w:space="0" w:color="000000"/>
              <w:right w:val="single" w:sz="4" w:space="0" w:color="000000"/>
            </w:tcBorders>
            <w:shd w:val="clear" w:color="auto" w:fill="auto"/>
          </w:tcPr>
          <w:p w14:paraId="26A45004" w14:textId="77777777" w:rsidR="00A35534" w:rsidRPr="00A35534" w:rsidRDefault="00A35534" w:rsidP="00A35534">
            <w:pPr>
              <w:rPr>
                <w:b/>
              </w:rPr>
            </w:pPr>
            <w:r w:rsidRPr="00A35534">
              <w:rPr>
                <w:b/>
              </w:rPr>
              <w:t>Subdivision</w:t>
            </w:r>
          </w:p>
        </w:tc>
        <w:tc>
          <w:tcPr>
            <w:tcW w:w="7578" w:type="dxa"/>
            <w:tcBorders>
              <w:top w:val="single" w:sz="4" w:space="0" w:color="000000"/>
              <w:left w:val="single" w:sz="4" w:space="0" w:color="000000"/>
              <w:bottom w:val="single" w:sz="4" w:space="0" w:color="000000"/>
              <w:right w:val="single" w:sz="4" w:space="0" w:color="000000"/>
            </w:tcBorders>
            <w:shd w:val="clear" w:color="auto" w:fill="auto"/>
          </w:tcPr>
          <w:p w14:paraId="089E6733" w14:textId="77777777" w:rsidR="00A35534" w:rsidRPr="00A35534" w:rsidRDefault="00A35534" w:rsidP="00A35534">
            <w:pPr>
              <w:rPr>
                <w:bCs/>
              </w:rPr>
            </w:pPr>
            <w:r w:rsidRPr="00A35534">
              <w:rPr>
                <w:bCs/>
              </w:rPr>
              <w:t>Road or street inside of a subdivision</w:t>
            </w:r>
          </w:p>
        </w:tc>
      </w:tr>
    </w:tbl>
    <w:p w14:paraId="0407E4C4" w14:textId="46E0C244" w:rsidR="00A35534" w:rsidRPr="00A35534" w:rsidRDefault="00A35534" w:rsidP="00A35534">
      <w:r w:rsidRPr="00A35534">
        <w:t xml:space="preserve">Table </w:t>
      </w:r>
      <w:r w:rsidR="00F03572">
        <w:t>6</w:t>
      </w:r>
      <w:r w:rsidRPr="00A35534">
        <w:t xml:space="preserve"> Functional Classification</w:t>
      </w:r>
    </w:p>
    <w:p w14:paraId="7AC6F32D" w14:textId="64FFE3E7" w:rsidR="000F3905" w:rsidRDefault="000F3905" w:rsidP="0066158F"/>
    <w:p w14:paraId="74939E97" w14:textId="6D858BB5" w:rsidR="000F3905" w:rsidRDefault="000F3905" w:rsidP="0066158F">
      <w:r>
        <w:t xml:space="preserve">ADT: Average daily traffic (optional) from best sources available.  If the county does not have their own counts then counts for county Major Collectors can be obtained from KDOT website. </w:t>
      </w:r>
    </w:p>
    <w:p w14:paraId="1795E86D" w14:textId="59230CC7" w:rsidR="0066158F" w:rsidRDefault="0066158F" w:rsidP="0066158F"/>
    <w:p w14:paraId="30AE0CB4" w14:textId="2D42EDA3" w:rsidR="004D0401" w:rsidRDefault="004D0401" w:rsidP="0066158F">
      <w:bookmarkStart w:id="69" w:name="_Toc48232846"/>
      <w:r w:rsidRPr="006E764C">
        <w:rPr>
          <w:rStyle w:val="Heading3Char"/>
        </w:rPr>
        <w:t>CS Group:</w:t>
      </w:r>
      <w:bookmarkEnd w:id="69"/>
      <w:r>
        <w:t xml:space="preserve">  Chip seal grouping(optional).  Some counties have grouped roads for chip sealing on a particular interval.  This column can be used for sorting out the groups.  For instance</w:t>
      </w:r>
      <w:r w:rsidR="00A35534">
        <w:t>,</w:t>
      </w:r>
      <w:r>
        <w:t xml:space="preserve"> if roads are grouped for a </w:t>
      </w:r>
      <w:proofErr w:type="gramStart"/>
      <w:r>
        <w:t>4 year</w:t>
      </w:r>
      <w:proofErr w:type="gramEnd"/>
      <w:r>
        <w:t xml:space="preserve"> interval the groups would be numbered 1 through 4.</w:t>
      </w:r>
    </w:p>
    <w:p w14:paraId="7CC23E5E" w14:textId="42DF86EC" w:rsidR="004D0401" w:rsidRDefault="004D0401" w:rsidP="0066158F"/>
    <w:p w14:paraId="1447DF6F" w14:textId="0B50178F" w:rsidR="004D0401" w:rsidRDefault="004D0401" w:rsidP="0066158F">
      <w:bookmarkStart w:id="70" w:name="_Toc48232847"/>
      <w:proofErr w:type="spellStart"/>
      <w:r w:rsidRPr="006E764C">
        <w:rPr>
          <w:rStyle w:val="Heading3Char"/>
        </w:rPr>
        <w:t>Maint</w:t>
      </w:r>
      <w:proofErr w:type="spellEnd"/>
      <w:r w:rsidRPr="006E764C">
        <w:rPr>
          <w:rStyle w:val="Heading3Char"/>
        </w:rPr>
        <w:t>. Int.:</w:t>
      </w:r>
      <w:bookmarkEnd w:id="70"/>
      <w:r>
        <w:t xml:space="preserve">  Maintenance interval </w:t>
      </w:r>
      <w:r w:rsidR="008D6CB7">
        <w:t xml:space="preserve">in years </w:t>
      </w:r>
      <w:r>
        <w:t xml:space="preserve">(optional).  This column can be used to describe suggested maintenance interval.  For instance, </w:t>
      </w:r>
      <w:r w:rsidR="008D6CB7">
        <w:t xml:space="preserve">this might be a 4 for chip sealing a bituminous road, and </w:t>
      </w:r>
      <w:r>
        <w:t xml:space="preserve">could be </w:t>
      </w:r>
      <w:r w:rsidR="008D6CB7">
        <w:t>an 8 for chip sealing a hot mix road.</w:t>
      </w:r>
    </w:p>
    <w:p w14:paraId="40BFE474" w14:textId="77777777" w:rsidR="004D0401" w:rsidRDefault="004D0401" w:rsidP="0066158F"/>
    <w:p w14:paraId="21769B78" w14:textId="7933FD4D" w:rsidR="00A35534" w:rsidRPr="00A35534" w:rsidRDefault="0066158F" w:rsidP="00A35534">
      <w:bookmarkStart w:id="71" w:name="_Toc48232848"/>
      <w:r w:rsidRPr="0023310B">
        <w:rPr>
          <w:rStyle w:val="Heading3Char"/>
        </w:rPr>
        <w:t>Rating</w:t>
      </w:r>
      <w:bookmarkEnd w:id="71"/>
      <w:r w:rsidRPr="00D47459">
        <w:rPr>
          <w:b/>
        </w:rPr>
        <w:t>:</w:t>
      </w:r>
      <w:r>
        <w:t xml:space="preserve">  Numerical pavement </w:t>
      </w:r>
      <w:r w:rsidR="00A35534">
        <w:t xml:space="preserve">condition rating of the road </w:t>
      </w:r>
      <w:r>
        <w:t>using the PASER system</w:t>
      </w:r>
      <w:r w:rsidR="00A35534">
        <w:t xml:space="preserve"> dev</w:t>
      </w:r>
      <w:r w:rsidR="00A35534" w:rsidRPr="00A35534">
        <w:t xml:space="preserve">eloped by the University of Wisconsin at Madison.  The </w:t>
      </w:r>
      <w:proofErr w:type="spellStart"/>
      <w:r w:rsidR="00A35534" w:rsidRPr="00A35534">
        <w:t>Paser</w:t>
      </w:r>
      <w:proofErr w:type="spellEnd"/>
      <w:r w:rsidR="00A35534" w:rsidRPr="00A35534">
        <w:t xml:space="preserve"> </w:t>
      </w:r>
      <w:r w:rsidR="00A35534">
        <w:t>r</w:t>
      </w:r>
      <w:r w:rsidR="00A35534" w:rsidRPr="00A35534">
        <w:t xml:space="preserve">ating system is a </w:t>
      </w:r>
      <w:r w:rsidR="00A35534">
        <w:t xml:space="preserve">windshield survey of surface defects with </w:t>
      </w:r>
      <w:r w:rsidR="00A35534" w:rsidRPr="00A35534">
        <w:t xml:space="preserve">numerical score of 1-10 with 10 being excellent.  Details of the rating system are included later in this guide.  </w:t>
      </w:r>
    </w:p>
    <w:p w14:paraId="6D0261B4" w14:textId="5E37160C" w:rsidR="0066158F" w:rsidRDefault="0066158F" w:rsidP="0066158F"/>
    <w:p w14:paraId="0F6B3ADE" w14:textId="77777777" w:rsidR="0066158F" w:rsidRDefault="0066158F" w:rsidP="0066158F"/>
    <w:p w14:paraId="44C5421A" w14:textId="60F06013" w:rsidR="00A15373" w:rsidRPr="00A15373" w:rsidRDefault="0066158F" w:rsidP="00A15373">
      <w:bookmarkStart w:id="72" w:name="_Toc48232849"/>
      <w:proofErr w:type="spellStart"/>
      <w:r w:rsidRPr="0023310B">
        <w:rPr>
          <w:rStyle w:val="Heading3Char"/>
        </w:rPr>
        <w:t>Pavt</w:t>
      </w:r>
      <w:proofErr w:type="spellEnd"/>
      <w:r w:rsidRPr="0023310B">
        <w:rPr>
          <w:rStyle w:val="Heading3Char"/>
        </w:rPr>
        <w:t xml:space="preserve"> Type</w:t>
      </w:r>
      <w:bookmarkEnd w:id="72"/>
      <w:r w:rsidRPr="00F810F6">
        <w:rPr>
          <w:b/>
        </w:rPr>
        <w:t>:</w:t>
      </w:r>
      <w:r>
        <w:t xml:space="preserve">  </w:t>
      </w:r>
      <w:r w:rsidR="00A15373">
        <w:t>P</w:t>
      </w:r>
      <w:r w:rsidR="00A15373" w:rsidRPr="00A15373">
        <w:t xml:space="preserve">avement type is determined for each road section.  The pavement type refers to the structure of the road and not necessarily the visible surface type.  A thin hot mix overlay on a bituminous road will not change the maintenance needed and will be classified as a bituminous road.  Hot mix roads may have a chip seal surface but were still classified hot mix.  If road plans and/or work records are available they can be used for determining pavement type and thickness.  If records are not available the pavement type will need to be determined based on visual condition.  It is usually obvious if the road is hot mix or has a hot mix overlay as the road will be more uniform.  </w:t>
      </w:r>
      <w:bookmarkStart w:id="73" w:name="_Hlk41037147"/>
      <w:r w:rsidR="00A15373" w:rsidRPr="00A15373">
        <w:t>Field crews involved in full depth pavement repairs may have parole information on pavement structure.  Coring is also a good way to determine pavement type and thickness.</w:t>
      </w:r>
    </w:p>
    <w:bookmarkEnd w:id="73"/>
    <w:p w14:paraId="5E85BE61" w14:textId="77777777" w:rsidR="00A15373" w:rsidRPr="00A15373" w:rsidRDefault="00A15373" w:rsidP="00A15373"/>
    <w:p w14:paraId="4BE56E66" w14:textId="77777777" w:rsidR="00A15373" w:rsidRPr="00A15373" w:rsidRDefault="00A15373" w:rsidP="00A15373">
      <w:r w:rsidRPr="00A15373">
        <w:lastRenderedPageBreak/>
        <w:t xml:space="preserve">The following table lists the various pavement types typically found on county roads. Dirt and gravel roads are listed for information only and are not part of this pavement management system.  </w:t>
      </w:r>
    </w:p>
    <w:tbl>
      <w:tblPr>
        <w:tblStyle w:val="TableGrid"/>
        <w:tblW w:w="0" w:type="auto"/>
        <w:tblLook w:val="04A0" w:firstRow="1" w:lastRow="0" w:firstColumn="1" w:lastColumn="0" w:noHBand="0" w:noVBand="1"/>
      </w:tblPr>
      <w:tblGrid>
        <w:gridCol w:w="1660"/>
        <w:gridCol w:w="1577"/>
        <w:gridCol w:w="6113"/>
      </w:tblGrid>
      <w:tr w:rsidR="00A15373" w:rsidRPr="00A15373" w14:paraId="4701DF39" w14:textId="77777777" w:rsidTr="00CC27D1">
        <w:trPr>
          <w:trHeight w:val="300"/>
        </w:trPr>
        <w:tc>
          <w:tcPr>
            <w:tcW w:w="1660" w:type="dxa"/>
            <w:hideMark/>
          </w:tcPr>
          <w:p w14:paraId="3BC90CC2" w14:textId="77777777" w:rsidR="00A15373" w:rsidRPr="00A15373" w:rsidRDefault="00A15373" w:rsidP="00A15373">
            <w:pPr>
              <w:rPr>
                <w:rFonts w:ascii="Times New Roman" w:eastAsia="Times New Roman" w:hAnsi="Times New Roman"/>
                <w:b/>
                <w:bCs/>
              </w:rPr>
            </w:pPr>
            <w:r w:rsidRPr="00A15373">
              <w:rPr>
                <w:rFonts w:ascii="Times New Roman" w:eastAsia="Times New Roman" w:hAnsi="Times New Roman"/>
                <w:b/>
                <w:bCs/>
              </w:rPr>
              <w:t>Pavement Type</w:t>
            </w:r>
          </w:p>
        </w:tc>
        <w:tc>
          <w:tcPr>
            <w:tcW w:w="1520" w:type="dxa"/>
            <w:hideMark/>
          </w:tcPr>
          <w:p w14:paraId="2AFB2FD1" w14:textId="77777777" w:rsidR="00A15373" w:rsidRPr="00A15373" w:rsidRDefault="00A15373" w:rsidP="00A15373">
            <w:pPr>
              <w:rPr>
                <w:rFonts w:ascii="Times New Roman" w:eastAsia="Times New Roman" w:hAnsi="Times New Roman"/>
                <w:b/>
                <w:bCs/>
              </w:rPr>
            </w:pPr>
            <w:r w:rsidRPr="00A15373">
              <w:rPr>
                <w:rFonts w:ascii="Times New Roman" w:eastAsia="Times New Roman" w:hAnsi="Times New Roman"/>
                <w:b/>
                <w:bCs/>
              </w:rPr>
              <w:t>Abbreviation</w:t>
            </w:r>
          </w:p>
        </w:tc>
        <w:tc>
          <w:tcPr>
            <w:tcW w:w="6120" w:type="dxa"/>
            <w:hideMark/>
          </w:tcPr>
          <w:p w14:paraId="01662764" w14:textId="77777777" w:rsidR="00A15373" w:rsidRPr="00A15373" w:rsidRDefault="00A15373" w:rsidP="00A15373">
            <w:pPr>
              <w:rPr>
                <w:rFonts w:ascii="Times New Roman" w:eastAsia="Times New Roman" w:hAnsi="Times New Roman"/>
                <w:b/>
                <w:bCs/>
              </w:rPr>
            </w:pPr>
            <w:r w:rsidRPr="00A15373">
              <w:rPr>
                <w:rFonts w:ascii="Times New Roman" w:eastAsia="Times New Roman" w:hAnsi="Times New Roman"/>
                <w:b/>
                <w:bCs/>
              </w:rPr>
              <w:t>Description</w:t>
            </w:r>
          </w:p>
        </w:tc>
      </w:tr>
      <w:tr w:rsidR="00A15373" w:rsidRPr="00A15373" w14:paraId="57C7BEEB" w14:textId="77777777" w:rsidTr="00CC27D1">
        <w:trPr>
          <w:trHeight w:val="300"/>
        </w:trPr>
        <w:tc>
          <w:tcPr>
            <w:tcW w:w="1660" w:type="dxa"/>
            <w:hideMark/>
          </w:tcPr>
          <w:p w14:paraId="2DDD7AE1"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Dirt</w:t>
            </w:r>
          </w:p>
        </w:tc>
        <w:tc>
          <w:tcPr>
            <w:tcW w:w="1520" w:type="dxa"/>
            <w:hideMark/>
          </w:tcPr>
          <w:p w14:paraId="24BFE1A2"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Dirt</w:t>
            </w:r>
          </w:p>
        </w:tc>
        <w:tc>
          <w:tcPr>
            <w:tcW w:w="6120" w:type="dxa"/>
            <w:hideMark/>
          </w:tcPr>
          <w:p w14:paraId="703FB9CC"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Native soil with no surfacing material</w:t>
            </w:r>
          </w:p>
        </w:tc>
      </w:tr>
      <w:tr w:rsidR="00A15373" w:rsidRPr="00A15373" w14:paraId="5A8D4DE2" w14:textId="77777777" w:rsidTr="00CC27D1">
        <w:trPr>
          <w:trHeight w:val="255"/>
        </w:trPr>
        <w:tc>
          <w:tcPr>
            <w:tcW w:w="1660" w:type="dxa"/>
            <w:hideMark/>
          </w:tcPr>
          <w:p w14:paraId="24F4284C"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Gravel</w:t>
            </w:r>
          </w:p>
        </w:tc>
        <w:tc>
          <w:tcPr>
            <w:tcW w:w="1520" w:type="dxa"/>
            <w:hideMark/>
          </w:tcPr>
          <w:p w14:paraId="45BAA6CD"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Gravel</w:t>
            </w:r>
          </w:p>
        </w:tc>
        <w:tc>
          <w:tcPr>
            <w:tcW w:w="6120" w:type="dxa"/>
            <w:hideMark/>
          </w:tcPr>
          <w:p w14:paraId="249DF358"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Crushed limestone or sand/gravel</w:t>
            </w:r>
          </w:p>
        </w:tc>
      </w:tr>
      <w:tr w:rsidR="00A15373" w:rsidRPr="00A15373" w14:paraId="501B810B" w14:textId="77777777" w:rsidTr="00CC27D1">
        <w:trPr>
          <w:trHeight w:val="1215"/>
        </w:trPr>
        <w:tc>
          <w:tcPr>
            <w:tcW w:w="1660" w:type="dxa"/>
            <w:hideMark/>
          </w:tcPr>
          <w:p w14:paraId="79F1CBE9"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Bituminous</w:t>
            </w:r>
          </w:p>
        </w:tc>
        <w:tc>
          <w:tcPr>
            <w:tcW w:w="1520" w:type="dxa"/>
            <w:hideMark/>
          </w:tcPr>
          <w:p w14:paraId="4C28B0AA"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Bit</w:t>
            </w:r>
          </w:p>
        </w:tc>
        <w:tc>
          <w:tcPr>
            <w:tcW w:w="6120" w:type="dxa"/>
            <w:hideMark/>
          </w:tcPr>
          <w:p w14:paraId="500E4FE2"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 xml:space="preserve">Broad category consisting of almost any bituminous road except hot mix: 1. Chip seal on rock base.  2. Thin overlay on base or existing chip seal road.  3. Older roads with </w:t>
            </w:r>
            <w:proofErr w:type="spellStart"/>
            <w:r w:rsidRPr="00A15373">
              <w:rPr>
                <w:rFonts w:ascii="Times New Roman" w:eastAsia="Times New Roman" w:hAnsi="Times New Roman"/>
              </w:rPr>
              <w:t>build up</w:t>
            </w:r>
            <w:proofErr w:type="spellEnd"/>
            <w:r w:rsidRPr="00A15373">
              <w:rPr>
                <w:rFonts w:ascii="Times New Roman" w:eastAsia="Times New Roman" w:hAnsi="Times New Roman"/>
              </w:rPr>
              <w:t xml:space="preserve"> of chip seals and patch material over gravel or rock base.  4. Western Kansas sand/gravel cold mix asphalt.  Also, included in this category are roads with less than 2" hot mix overlay.</w:t>
            </w:r>
          </w:p>
        </w:tc>
      </w:tr>
      <w:tr w:rsidR="00A15373" w:rsidRPr="00A15373" w14:paraId="20B5C24F" w14:textId="77777777" w:rsidTr="00CC27D1">
        <w:trPr>
          <w:trHeight w:val="960"/>
        </w:trPr>
        <w:tc>
          <w:tcPr>
            <w:tcW w:w="1660" w:type="dxa"/>
            <w:hideMark/>
          </w:tcPr>
          <w:p w14:paraId="4A326B12"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Bituminous with minimum 2" hot mix overlay</w:t>
            </w:r>
          </w:p>
        </w:tc>
        <w:tc>
          <w:tcPr>
            <w:tcW w:w="1520" w:type="dxa"/>
            <w:hideMark/>
          </w:tcPr>
          <w:p w14:paraId="0B4276D8"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Bit+2</w:t>
            </w:r>
          </w:p>
        </w:tc>
        <w:tc>
          <w:tcPr>
            <w:tcW w:w="6120" w:type="dxa"/>
            <w:hideMark/>
          </w:tcPr>
          <w:p w14:paraId="0FD60620"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Bituminous road with hot mix overlay of at least 2".   Does not include 2" or less hot mix over a rock base, which is a bituminous road.</w:t>
            </w:r>
          </w:p>
        </w:tc>
      </w:tr>
      <w:tr w:rsidR="00A15373" w:rsidRPr="00A15373" w14:paraId="615A2C59" w14:textId="77777777" w:rsidTr="00CC27D1">
        <w:trPr>
          <w:trHeight w:val="915"/>
        </w:trPr>
        <w:tc>
          <w:tcPr>
            <w:tcW w:w="1660" w:type="dxa"/>
            <w:hideMark/>
          </w:tcPr>
          <w:p w14:paraId="77EC0B84"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Hot mix asphalt</w:t>
            </w:r>
          </w:p>
        </w:tc>
        <w:tc>
          <w:tcPr>
            <w:tcW w:w="1520" w:type="dxa"/>
            <w:hideMark/>
          </w:tcPr>
          <w:p w14:paraId="3582B759"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HM</w:t>
            </w:r>
          </w:p>
        </w:tc>
        <w:tc>
          <w:tcPr>
            <w:tcW w:w="6120" w:type="dxa"/>
            <w:hideMark/>
          </w:tcPr>
          <w:p w14:paraId="72C0967D"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 xml:space="preserve">Full depth hot mix asphalt 6” or </w:t>
            </w:r>
            <w:proofErr w:type="gramStart"/>
            <w:r w:rsidRPr="00A15373">
              <w:rPr>
                <w:rFonts w:ascii="Times New Roman" w:eastAsia="Times New Roman" w:hAnsi="Times New Roman"/>
              </w:rPr>
              <w:t>more thick</w:t>
            </w:r>
            <w:proofErr w:type="gramEnd"/>
            <w:r w:rsidRPr="00A15373">
              <w:rPr>
                <w:rFonts w:ascii="Times New Roman" w:eastAsia="Times New Roman" w:hAnsi="Times New Roman"/>
              </w:rPr>
              <w:t xml:space="preserve">.  Hot mix 4" or more thick over base or bituminous road.  Could have a chip seal surface.  </w:t>
            </w:r>
          </w:p>
        </w:tc>
      </w:tr>
      <w:tr w:rsidR="00A15373" w:rsidRPr="00A15373" w14:paraId="13AF3AF8" w14:textId="77777777" w:rsidTr="00CC27D1">
        <w:trPr>
          <w:trHeight w:val="255"/>
        </w:trPr>
        <w:tc>
          <w:tcPr>
            <w:tcW w:w="1660" w:type="dxa"/>
            <w:hideMark/>
          </w:tcPr>
          <w:p w14:paraId="5B6444BF"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Concrete</w:t>
            </w:r>
          </w:p>
        </w:tc>
        <w:tc>
          <w:tcPr>
            <w:tcW w:w="1520" w:type="dxa"/>
            <w:hideMark/>
          </w:tcPr>
          <w:p w14:paraId="30AE3B3D"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Conc</w:t>
            </w:r>
          </w:p>
        </w:tc>
        <w:tc>
          <w:tcPr>
            <w:tcW w:w="6120" w:type="dxa"/>
            <w:hideMark/>
          </w:tcPr>
          <w:p w14:paraId="2723638F"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Full depth concrete</w:t>
            </w:r>
          </w:p>
        </w:tc>
      </w:tr>
    </w:tbl>
    <w:p w14:paraId="447603A6" w14:textId="323893F6" w:rsidR="00A15373" w:rsidRPr="00A15373" w:rsidRDefault="00A15373" w:rsidP="00A15373">
      <w:r w:rsidRPr="00A15373">
        <w:t xml:space="preserve">Table </w:t>
      </w:r>
      <w:r w:rsidR="00F03572">
        <w:t>6</w:t>
      </w:r>
      <w:r w:rsidRPr="00A15373">
        <w:t xml:space="preserve"> Pavement Type</w:t>
      </w:r>
    </w:p>
    <w:p w14:paraId="596635FC" w14:textId="3023C0B9" w:rsidR="0066158F" w:rsidRDefault="0066158F" w:rsidP="0066158F"/>
    <w:p w14:paraId="66A5591D" w14:textId="70589A8E" w:rsidR="00A15373" w:rsidRDefault="00A15373" w:rsidP="0066158F"/>
    <w:p w14:paraId="60A55A98" w14:textId="38D72451" w:rsidR="00BA042E" w:rsidRPr="00BA042E" w:rsidRDefault="008D6CB7" w:rsidP="00BA042E">
      <w:bookmarkStart w:id="74" w:name="_Toc48232850"/>
      <w:r w:rsidRPr="00677817">
        <w:rPr>
          <w:rStyle w:val="Heading3Char"/>
        </w:rPr>
        <w:t>Shoulder Type:</w:t>
      </w:r>
      <w:bookmarkEnd w:id="74"/>
      <w:r>
        <w:t xml:space="preserve">  </w:t>
      </w:r>
      <w:r w:rsidR="00A15373" w:rsidRPr="00A15373">
        <w:t xml:space="preserve">Shoulder width and type, if any, are identified when doing the first inventory of the road system. </w:t>
      </w:r>
      <w:r w:rsidR="00BA042E" w:rsidRPr="00BA042E">
        <w:t>Shoulder types are Paved, Aggregate, or Turf.  Shoulders of less than 1 ft. are shown as none.  No shoulder is indicated if there is curb.  There is no rating for shoulder condition.</w:t>
      </w:r>
    </w:p>
    <w:p w14:paraId="42916CE8" w14:textId="77777777" w:rsidR="00BA042E" w:rsidRPr="00BA042E" w:rsidRDefault="00BA042E" w:rsidP="00BA042E"/>
    <w:p w14:paraId="60AA312A" w14:textId="7B7D7BC4" w:rsidR="008D6CB7" w:rsidRDefault="008D6CB7" w:rsidP="0066158F">
      <w:bookmarkStart w:id="75" w:name="_Toc48232851"/>
      <w:r w:rsidRPr="00677817">
        <w:rPr>
          <w:rStyle w:val="Heading3Char"/>
        </w:rPr>
        <w:t>Shoulder Width:</w:t>
      </w:r>
      <w:bookmarkEnd w:id="75"/>
      <w:r>
        <w:t xml:space="preserve">  </w:t>
      </w:r>
      <w:r w:rsidR="00BA042E">
        <w:t xml:space="preserve">Width of shoulder in feet.  </w:t>
      </w:r>
    </w:p>
    <w:p w14:paraId="2DF20877" w14:textId="77777777" w:rsidR="008D6CB7" w:rsidRDefault="008D6CB7" w:rsidP="0066158F"/>
    <w:p w14:paraId="19187027" w14:textId="788D1B2C" w:rsidR="00A15373" w:rsidRPr="00A15373" w:rsidRDefault="0066158F" w:rsidP="00A15373">
      <w:bookmarkStart w:id="76" w:name="_Toc48232852"/>
      <w:r w:rsidRPr="0023310B">
        <w:rPr>
          <w:rStyle w:val="Heading3Char"/>
        </w:rPr>
        <w:t>Curb</w:t>
      </w:r>
      <w:bookmarkEnd w:id="76"/>
      <w:r w:rsidRPr="00F810F6">
        <w:rPr>
          <w:b/>
        </w:rPr>
        <w:t>:</w:t>
      </w:r>
      <w:r>
        <w:t xml:space="preserve">  </w:t>
      </w:r>
      <w:r w:rsidR="00A15373" w:rsidRPr="00A15373">
        <w:t>Curb condition rating is Good, Fair, Poor, Bad</w:t>
      </w:r>
      <w:r w:rsidR="00A15373">
        <w:t xml:space="preserve"> &amp; None</w:t>
      </w:r>
      <w:r w:rsidR="00A15373" w:rsidRPr="00A15373">
        <w:t>.  Good has few defects except at isolated locations.  Fair is older curb with up to 20% needing replacement.  Poor is older curb nearing its useful life and has more than 20% which needs to be replaced.  Bad is curb that is broken and out of alignment and many years past its useful life.  Details of the curb rating system are included later in this guide.</w:t>
      </w:r>
    </w:p>
    <w:p w14:paraId="32A2FCD3" w14:textId="77777777" w:rsidR="0066158F" w:rsidRDefault="0066158F" w:rsidP="0066158F"/>
    <w:p w14:paraId="5FEE006D" w14:textId="221B767A" w:rsidR="00A15373" w:rsidRPr="00A15373" w:rsidRDefault="0066158F" w:rsidP="00A15373">
      <w:bookmarkStart w:id="77" w:name="_Toc48232853"/>
      <w:r w:rsidRPr="0023310B">
        <w:rPr>
          <w:rStyle w:val="Heading3Char"/>
        </w:rPr>
        <w:t>S</w:t>
      </w:r>
      <w:r w:rsidR="00BA042E">
        <w:rPr>
          <w:rStyle w:val="Heading3Char"/>
        </w:rPr>
        <w:t>tructural Adequacy</w:t>
      </w:r>
      <w:bookmarkEnd w:id="77"/>
      <w:r w:rsidRPr="00F810F6">
        <w:rPr>
          <w:b/>
        </w:rPr>
        <w:t>:</w:t>
      </w:r>
      <w:r>
        <w:t xml:space="preserve">  </w:t>
      </w:r>
      <w:r w:rsidR="00BA042E">
        <w:t>Structural adequacy (optional) is Good, Fair, or Poor</w:t>
      </w:r>
      <w:r w:rsidR="00127E68">
        <w:t>.  Str</w:t>
      </w:r>
      <w:r w:rsidR="00127E68" w:rsidRPr="00127E68">
        <w:t xml:space="preserve">uctural adequacy </w:t>
      </w:r>
      <w:r w:rsidR="00127E68">
        <w:t xml:space="preserve">is </w:t>
      </w:r>
      <w:r w:rsidR="00127E68" w:rsidRPr="00127E68">
        <w:t>based on past performance of the road</w:t>
      </w:r>
      <w:r w:rsidR="00127E68">
        <w:t xml:space="preserve"> as described in Table 4</w:t>
      </w:r>
      <w:r w:rsidR="00127E68" w:rsidRPr="00127E68">
        <w:t xml:space="preserve">. </w:t>
      </w:r>
      <w:r w:rsidR="00A15373" w:rsidRPr="00A15373">
        <w:t xml:space="preserve"> Bituminous roads are high maintenance type roads compared to hot mix roads, so performance standards are somewhat different. Alligator cracks and rutting are the key indicator of structural adequacy.  </w:t>
      </w:r>
      <w:r w:rsidR="0060376A" w:rsidRPr="00A15373">
        <w:t>For thin pavements truck traffic is the key component of structural adequacy, but few counties have truck counts</w:t>
      </w:r>
      <w:r w:rsidR="0060376A">
        <w:t>.</w:t>
      </w:r>
      <w:r w:rsidR="0060376A" w:rsidRPr="0060376A">
        <w:t xml:space="preserve"> </w:t>
      </w:r>
      <w:r w:rsidR="00A15373" w:rsidRPr="00A15373">
        <w:t xml:space="preserve">Modern chip seals are good for at least 8 years with good structural adequacy, failure before that time is due to the </w:t>
      </w:r>
      <w:r w:rsidR="0060376A">
        <w:t>structural adequacy</w:t>
      </w:r>
      <w:r w:rsidR="00A15373" w:rsidRPr="00A15373">
        <w:t>.</w:t>
      </w:r>
    </w:p>
    <w:p w14:paraId="489332E2" w14:textId="77777777" w:rsidR="00A15373" w:rsidRPr="00A15373" w:rsidRDefault="00A15373" w:rsidP="00A15373"/>
    <w:tbl>
      <w:tblPr>
        <w:tblStyle w:val="TableGrid"/>
        <w:tblW w:w="0" w:type="auto"/>
        <w:tblLook w:val="04A0" w:firstRow="1" w:lastRow="0" w:firstColumn="1" w:lastColumn="0" w:noHBand="0" w:noVBand="1"/>
      </w:tblPr>
      <w:tblGrid>
        <w:gridCol w:w="1462"/>
        <w:gridCol w:w="3558"/>
        <w:gridCol w:w="2102"/>
        <w:gridCol w:w="2228"/>
      </w:tblGrid>
      <w:tr w:rsidR="00A15373" w:rsidRPr="00A15373" w14:paraId="5BA83149" w14:textId="77777777" w:rsidTr="00CC27D1">
        <w:tc>
          <w:tcPr>
            <w:tcW w:w="1462" w:type="dxa"/>
          </w:tcPr>
          <w:p w14:paraId="5213E769"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Structural Adequacy</w:t>
            </w:r>
          </w:p>
          <w:p w14:paraId="60A182C8"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Rating</w:t>
            </w:r>
          </w:p>
        </w:tc>
        <w:tc>
          <w:tcPr>
            <w:tcW w:w="3558" w:type="dxa"/>
          </w:tcPr>
          <w:p w14:paraId="2F23121E"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Bituminous</w:t>
            </w:r>
          </w:p>
        </w:tc>
        <w:tc>
          <w:tcPr>
            <w:tcW w:w="2102" w:type="dxa"/>
          </w:tcPr>
          <w:p w14:paraId="6F7ACC1B"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Bituminous + 2</w:t>
            </w:r>
          </w:p>
        </w:tc>
        <w:tc>
          <w:tcPr>
            <w:tcW w:w="2228" w:type="dxa"/>
          </w:tcPr>
          <w:p w14:paraId="54F52563"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Hot Mix</w:t>
            </w:r>
          </w:p>
        </w:tc>
      </w:tr>
      <w:tr w:rsidR="00A15373" w:rsidRPr="00A15373" w14:paraId="01FF1B23" w14:textId="77777777" w:rsidTr="00CC27D1">
        <w:tc>
          <w:tcPr>
            <w:tcW w:w="1462" w:type="dxa"/>
          </w:tcPr>
          <w:p w14:paraId="5E77B40E"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Good</w:t>
            </w:r>
          </w:p>
        </w:tc>
        <w:tc>
          <w:tcPr>
            <w:tcW w:w="3558" w:type="dxa"/>
          </w:tcPr>
          <w:p w14:paraId="31436490"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Few, if any, potholes or alligator cracks develop in 4 years.</w:t>
            </w:r>
          </w:p>
        </w:tc>
        <w:tc>
          <w:tcPr>
            <w:tcW w:w="2102" w:type="dxa"/>
          </w:tcPr>
          <w:p w14:paraId="0175BC3D"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Few, if any, potholes or alligator cracks develop in 8 years.</w:t>
            </w:r>
          </w:p>
        </w:tc>
        <w:tc>
          <w:tcPr>
            <w:tcW w:w="2228" w:type="dxa"/>
          </w:tcPr>
          <w:p w14:paraId="1CC30E0F"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Slight rutting in 12 years.  Major defect is transverse cracks.</w:t>
            </w:r>
          </w:p>
        </w:tc>
      </w:tr>
      <w:tr w:rsidR="00A15373" w:rsidRPr="00A15373" w14:paraId="300EE64B" w14:textId="77777777" w:rsidTr="00CC27D1">
        <w:tc>
          <w:tcPr>
            <w:tcW w:w="1462" w:type="dxa"/>
          </w:tcPr>
          <w:p w14:paraId="32C0C9D9"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Fair</w:t>
            </w:r>
          </w:p>
        </w:tc>
        <w:tc>
          <w:tcPr>
            <w:tcW w:w="3558" w:type="dxa"/>
          </w:tcPr>
          <w:p w14:paraId="290C478A"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 xml:space="preserve">Some patching and levelling </w:t>
            </w:r>
            <w:proofErr w:type="gramStart"/>
            <w:r w:rsidRPr="00A15373">
              <w:rPr>
                <w:rFonts w:ascii="Times New Roman" w:eastAsia="Times New Roman" w:hAnsi="Times New Roman"/>
              </w:rPr>
              <w:t>is</w:t>
            </w:r>
            <w:proofErr w:type="gramEnd"/>
            <w:r w:rsidRPr="00A15373">
              <w:rPr>
                <w:rFonts w:ascii="Times New Roman" w:eastAsia="Times New Roman" w:hAnsi="Times New Roman"/>
              </w:rPr>
              <w:t xml:space="preserve"> needed on 4 year intervals.</w:t>
            </w:r>
          </w:p>
        </w:tc>
        <w:tc>
          <w:tcPr>
            <w:tcW w:w="2102" w:type="dxa"/>
          </w:tcPr>
          <w:p w14:paraId="572146B8"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 xml:space="preserve">Some patching and levelling </w:t>
            </w:r>
            <w:proofErr w:type="gramStart"/>
            <w:r w:rsidRPr="00A15373">
              <w:rPr>
                <w:rFonts w:ascii="Times New Roman" w:eastAsia="Times New Roman" w:hAnsi="Times New Roman"/>
              </w:rPr>
              <w:t>is</w:t>
            </w:r>
            <w:proofErr w:type="gramEnd"/>
            <w:r w:rsidRPr="00A15373">
              <w:rPr>
                <w:rFonts w:ascii="Times New Roman" w:eastAsia="Times New Roman" w:hAnsi="Times New Roman"/>
              </w:rPr>
              <w:t xml:space="preserve"> needed on 8 year intervals.</w:t>
            </w:r>
          </w:p>
        </w:tc>
        <w:tc>
          <w:tcPr>
            <w:tcW w:w="2228" w:type="dxa"/>
          </w:tcPr>
          <w:p w14:paraId="32A2F146" w14:textId="77777777" w:rsidR="00A15373" w:rsidRPr="00A15373" w:rsidRDefault="00A15373" w:rsidP="00A15373">
            <w:pPr>
              <w:rPr>
                <w:rFonts w:ascii="Times New Roman" w:eastAsia="Times New Roman" w:hAnsi="Times New Roman"/>
              </w:rPr>
            </w:pPr>
          </w:p>
        </w:tc>
      </w:tr>
      <w:tr w:rsidR="00A15373" w:rsidRPr="00A15373" w14:paraId="1977035C" w14:textId="77777777" w:rsidTr="00CC27D1">
        <w:tc>
          <w:tcPr>
            <w:tcW w:w="1462" w:type="dxa"/>
          </w:tcPr>
          <w:p w14:paraId="46A5993F"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Poor</w:t>
            </w:r>
          </w:p>
        </w:tc>
        <w:tc>
          <w:tcPr>
            <w:tcW w:w="3558" w:type="dxa"/>
          </w:tcPr>
          <w:p w14:paraId="59F4E319"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Potholes and alligator cracks requiring repair occur in less than 4 years after rehabilitation.</w:t>
            </w:r>
          </w:p>
        </w:tc>
        <w:tc>
          <w:tcPr>
            <w:tcW w:w="2102" w:type="dxa"/>
          </w:tcPr>
          <w:p w14:paraId="22B90E6D"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Potholes and alligator cracks requiring repair occur in less than 8 years after rehabilitation.</w:t>
            </w:r>
          </w:p>
        </w:tc>
        <w:tc>
          <w:tcPr>
            <w:tcW w:w="2228" w:type="dxa"/>
          </w:tcPr>
          <w:p w14:paraId="306B24FE" w14:textId="77777777" w:rsidR="00A15373" w:rsidRPr="00A15373" w:rsidRDefault="00A15373" w:rsidP="00A15373">
            <w:pPr>
              <w:rPr>
                <w:rFonts w:ascii="Times New Roman" w:eastAsia="Times New Roman" w:hAnsi="Times New Roman"/>
              </w:rPr>
            </w:pPr>
            <w:r w:rsidRPr="00A15373">
              <w:rPr>
                <w:rFonts w:ascii="Times New Roman" w:eastAsia="Times New Roman" w:hAnsi="Times New Roman"/>
              </w:rPr>
              <w:t>Potholes and alligator cracks requiring repair occur in less than 12 years after rehabilitation.</w:t>
            </w:r>
          </w:p>
        </w:tc>
      </w:tr>
    </w:tbl>
    <w:p w14:paraId="05C8A728" w14:textId="3C49740C" w:rsidR="00A15373" w:rsidRPr="00A15373" w:rsidRDefault="00A15373" w:rsidP="00A15373">
      <w:r w:rsidRPr="00A15373">
        <w:t xml:space="preserve">Table </w:t>
      </w:r>
      <w:proofErr w:type="gramStart"/>
      <w:r w:rsidR="00F03572">
        <w:t>7</w:t>
      </w:r>
      <w:r w:rsidRPr="00A15373">
        <w:t xml:space="preserve">  Structural</w:t>
      </w:r>
      <w:proofErr w:type="gramEnd"/>
      <w:r w:rsidRPr="00A15373">
        <w:t xml:space="preserve"> Adequacy</w:t>
      </w:r>
    </w:p>
    <w:p w14:paraId="1050DC3B" w14:textId="091D8CB8" w:rsidR="00A15373" w:rsidRDefault="00A15373" w:rsidP="0066158F"/>
    <w:p w14:paraId="4DAC14AF" w14:textId="77777777" w:rsidR="00A15373" w:rsidRDefault="00A15373" w:rsidP="0066158F"/>
    <w:p w14:paraId="69BB8E6F" w14:textId="738F5E1D" w:rsidR="0060376A" w:rsidRPr="0060376A" w:rsidRDefault="00127E68" w:rsidP="0060376A">
      <w:bookmarkStart w:id="78" w:name="_Toc48232854"/>
      <w:r w:rsidRPr="00677817">
        <w:rPr>
          <w:rStyle w:val="Heading3Char"/>
        </w:rPr>
        <w:t>Structure Thickness</w:t>
      </w:r>
      <w:bookmarkEnd w:id="78"/>
      <w:r w:rsidRPr="00127E68">
        <w:rPr>
          <w:sz w:val="28"/>
          <w:szCs w:val="28"/>
        </w:rPr>
        <w:t>:</w:t>
      </w:r>
      <w:r>
        <w:t xml:space="preserve">  Structure thickness in inches is indicated for Hot Mix/Concrete, Cold Mix, Base, &amp; Subgrade Modification if known.  </w:t>
      </w:r>
      <w:r w:rsidR="0060376A" w:rsidRPr="0060376A">
        <w:t xml:space="preserve">Pavement structure typically consists of the pavement, base and subgrade treatment.  However, on many county roads there is a buildup of </w:t>
      </w:r>
      <w:proofErr w:type="spellStart"/>
      <w:r w:rsidR="0060376A" w:rsidRPr="0060376A">
        <w:t>coldmix</w:t>
      </w:r>
      <w:proofErr w:type="spellEnd"/>
      <w:r w:rsidR="0060376A" w:rsidRPr="0060376A">
        <w:t xml:space="preserve"> that needs to be included.  The pavement structure in the spreadsheet is shown in Table </w:t>
      </w:r>
      <w:r w:rsidR="00F03572">
        <w:t>8</w:t>
      </w:r>
      <w:r w:rsidR="0060376A" w:rsidRPr="0060376A">
        <w:t>.</w:t>
      </w:r>
    </w:p>
    <w:p w14:paraId="5B5417DB" w14:textId="77777777" w:rsidR="0060376A" w:rsidRPr="0060376A" w:rsidRDefault="0060376A" w:rsidP="0060376A"/>
    <w:tbl>
      <w:tblPr>
        <w:tblStyle w:val="TableGrid"/>
        <w:tblW w:w="0" w:type="auto"/>
        <w:tblLook w:val="04A0" w:firstRow="1" w:lastRow="0" w:firstColumn="1" w:lastColumn="0" w:noHBand="0" w:noVBand="1"/>
      </w:tblPr>
      <w:tblGrid>
        <w:gridCol w:w="2335"/>
        <w:gridCol w:w="1890"/>
        <w:gridCol w:w="5125"/>
      </w:tblGrid>
      <w:tr w:rsidR="0060376A" w:rsidRPr="0060376A" w14:paraId="286F7AC7" w14:textId="77777777" w:rsidTr="00CC27D1">
        <w:tc>
          <w:tcPr>
            <w:tcW w:w="2335" w:type="dxa"/>
          </w:tcPr>
          <w:p w14:paraId="44241D1A" w14:textId="77777777" w:rsidR="0060376A" w:rsidRPr="0060376A" w:rsidRDefault="0060376A" w:rsidP="0060376A">
            <w:pPr>
              <w:rPr>
                <w:rFonts w:ascii="Times New Roman" w:eastAsia="Times New Roman" w:hAnsi="Times New Roman"/>
                <w:b/>
                <w:bCs/>
              </w:rPr>
            </w:pPr>
            <w:r w:rsidRPr="0060376A">
              <w:rPr>
                <w:rFonts w:ascii="Times New Roman" w:eastAsia="Times New Roman" w:hAnsi="Times New Roman"/>
                <w:b/>
                <w:bCs/>
              </w:rPr>
              <w:t xml:space="preserve">Pavement Structural </w:t>
            </w:r>
          </w:p>
          <w:p w14:paraId="387D418B" w14:textId="77777777" w:rsidR="0060376A" w:rsidRPr="0060376A" w:rsidRDefault="0060376A" w:rsidP="0060376A">
            <w:pPr>
              <w:rPr>
                <w:rFonts w:ascii="Times New Roman" w:eastAsia="Times New Roman" w:hAnsi="Times New Roman"/>
                <w:b/>
                <w:bCs/>
              </w:rPr>
            </w:pPr>
            <w:r w:rsidRPr="0060376A">
              <w:rPr>
                <w:rFonts w:ascii="Times New Roman" w:eastAsia="Times New Roman" w:hAnsi="Times New Roman"/>
                <w:b/>
                <w:bCs/>
              </w:rPr>
              <w:t>Elements</w:t>
            </w:r>
          </w:p>
        </w:tc>
        <w:tc>
          <w:tcPr>
            <w:tcW w:w="1890" w:type="dxa"/>
          </w:tcPr>
          <w:p w14:paraId="384835D5" w14:textId="77777777" w:rsidR="0060376A" w:rsidRPr="0060376A" w:rsidRDefault="0060376A" w:rsidP="0060376A">
            <w:pPr>
              <w:rPr>
                <w:rFonts w:ascii="Times New Roman" w:eastAsia="Times New Roman" w:hAnsi="Times New Roman"/>
                <w:b/>
                <w:bCs/>
              </w:rPr>
            </w:pPr>
            <w:r w:rsidRPr="0060376A">
              <w:rPr>
                <w:rFonts w:ascii="Times New Roman" w:eastAsia="Times New Roman" w:hAnsi="Times New Roman"/>
                <w:b/>
                <w:bCs/>
              </w:rPr>
              <w:t>Abbreviation.</w:t>
            </w:r>
          </w:p>
        </w:tc>
        <w:tc>
          <w:tcPr>
            <w:tcW w:w="5125" w:type="dxa"/>
          </w:tcPr>
          <w:p w14:paraId="4545F908" w14:textId="77777777" w:rsidR="0060376A" w:rsidRPr="0060376A" w:rsidRDefault="0060376A" w:rsidP="0060376A">
            <w:pPr>
              <w:rPr>
                <w:rFonts w:ascii="Times New Roman" w:eastAsia="Times New Roman" w:hAnsi="Times New Roman"/>
                <w:b/>
                <w:bCs/>
              </w:rPr>
            </w:pPr>
            <w:r w:rsidRPr="0060376A">
              <w:rPr>
                <w:rFonts w:ascii="Times New Roman" w:eastAsia="Times New Roman" w:hAnsi="Times New Roman"/>
                <w:b/>
                <w:bCs/>
              </w:rPr>
              <w:t>Description</w:t>
            </w:r>
          </w:p>
        </w:tc>
      </w:tr>
      <w:tr w:rsidR="0060376A" w:rsidRPr="0060376A" w14:paraId="1782D751" w14:textId="77777777" w:rsidTr="00CC27D1">
        <w:tc>
          <w:tcPr>
            <w:tcW w:w="2335" w:type="dxa"/>
          </w:tcPr>
          <w:p w14:paraId="57C5FA16" w14:textId="77777777" w:rsidR="0060376A" w:rsidRPr="0060376A" w:rsidRDefault="0060376A" w:rsidP="0060376A">
            <w:pPr>
              <w:rPr>
                <w:rFonts w:ascii="Times New Roman" w:eastAsia="Times New Roman" w:hAnsi="Times New Roman"/>
              </w:rPr>
            </w:pPr>
            <w:r w:rsidRPr="0060376A">
              <w:rPr>
                <w:rFonts w:ascii="Times New Roman" w:eastAsia="Times New Roman" w:hAnsi="Times New Roman"/>
              </w:rPr>
              <w:t>Pavement</w:t>
            </w:r>
          </w:p>
        </w:tc>
        <w:tc>
          <w:tcPr>
            <w:tcW w:w="1890" w:type="dxa"/>
          </w:tcPr>
          <w:p w14:paraId="6117F701" w14:textId="77777777" w:rsidR="0060376A" w:rsidRPr="0060376A" w:rsidRDefault="0060376A" w:rsidP="0060376A">
            <w:pPr>
              <w:rPr>
                <w:rFonts w:ascii="Times New Roman" w:eastAsia="Times New Roman" w:hAnsi="Times New Roman"/>
              </w:rPr>
            </w:pPr>
            <w:r w:rsidRPr="0060376A">
              <w:rPr>
                <w:rFonts w:ascii="Times New Roman" w:eastAsia="Times New Roman" w:hAnsi="Times New Roman"/>
              </w:rPr>
              <w:t>HM or Conc.</w:t>
            </w:r>
          </w:p>
        </w:tc>
        <w:tc>
          <w:tcPr>
            <w:tcW w:w="5125" w:type="dxa"/>
          </w:tcPr>
          <w:p w14:paraId="6F6BD979" w14:textId="77777777" w:rsidR="0060376A" w:rsidRPr="0060376A" w:rsidRDefault="0060376A" w:rsidP="0060376A">
            <w:pPr>
              <w:rPr>
                <w:rFonts w:ascii="Times New Roman" w:eastAsia="Times New Roman" w:hAnsi="Times New Roman"/>
              </w:rPr>
            </w:pPr>
            <w:r w:rsidRPr="0060376A">
              <w:rPr>
                <w:rFonts w:ascii="Times New Roman" w:eastAsia="Times New Roman" w:hAnsi="Times New Roman"/>
              </w:rPr>
              <w:t>Hot mix asphalt or concrete</w:t>
            </w:r>
          </w:p>
        </w:tc>
      </w:tr>
      <w:tr w:rsidR="0060376A" w:rsidRPr="0060376A" w14:paraId="5AE4AAC0" w14:textId="77777777" w:rsidTr="00CC27D1">
        <w:tc>
          <w:tcPr>
            <w:tcW w:w="2335" w:type="dxa"/>
          </w:tcPr>
          <w:p w14:paraId="118B08AF" w14:textId="77777777" w:rsidR="0060376A" w:rsidRPr="0060376A" w:rsidRDefault="0060376A" w:rsidP="0060376A">
            <w:pPr>
              <w:rPr>
                <w:rFonts w:ascii="Times New Roman" w:eastAsia="Times New Roman" w:hAnsi="Times New Roman"/>
              </w:rPr>
            </w:pPr>
            <w:r w:rsidRPr="0060376A">
              <w:rPr>
                <w:rFonts w:ascii="Times New Roman" w:eastAsia="Times New Roman" w:hAnsi="Times New Roman"/>
              </w:rPr>
              <w:t>Cold Mix</w:t>
            </w:r>
          </w:p>
        </w:tc>
        <w:tc>
          <w:tcPr>
            <w:tcW w:w="1890" w:type="dxa"/>
          </w:tcPr>
          <w:p w14:paraId="1DD8D547" w14:textId="77777777" w:rsidR="0060376A" w:rsidRPr="0060376A" w:rsidRDefault="0060376A" w:rsidP="0060376A">
            <w:pPr>
              <w:rPr>
                <w:rFonts w:ascii="Times New Roman" w:eastAsia="Times New Roman" w:hAnsi="Times New Roman"/>
              </w:rPr>
            </w:pPr>
            <w:r w:rsidRPr="0060376A">
              <w:rPr>
                <w:rFonts w:ascii="Times New Roman" w:eastAsia="Times New Roman" w:hAnsi="Times New Roman"/>
              </w:rPr>
              <w:t>CM</w:t>
            </w:r>
          </w:p>
        </w:tc>
        <w:tc>
          <w:tcPr>
            <w:tcW w:w="5125" w:type="dxa"/>
          </w:tcPr>
          <w:p w14:paraId="227AC502" w14:textId="77777777" w:rsidR="0060376A" w:rsidRPr="0060376A" w:rsidRDefault="0060376A" w:rsidP="0060376A">
            <w:pPr>
              <w:rPr>
                <w:rFonts w:ascii="Times New Roman" w:eastAsia="Times New Roman" w:hAnsi="Times New Roman"/>
              </w:rPr>
            </w:pPr>
            <w:proofErr w:type="spellStart"/>
            <w:r w:rsidRPr="0060376A">
              <w:rPr>
                <w:rFonts w:ascii="Times New Roman" w:eastAsia="Times New Roman" w:hAnsi="Times New Roman"/>
              </w:rPr>
              <w:t>Build up</w:t>
            </w:r>
            <w:proofErr w:type="spellEnd"/>
            <w:r w:rsidRPr="0060376A">
              <w:rPr>
                <w:rFonts w:ascii="Times New Roman" w:eastAsia="Times New Roman" w:hAnsi="Times New Roman"/>
              </w:rPr>
              <w:t xml:space="preserve"> of cold mix asphalt and seals, or asphalt treated </w:t>
            </w:r>
            <w:proofErr w:type="gramStart"/>
            <w:r w:rsidRPr="0060376A">
              <w:rPr>
                <w:rFonts w:ascii="Times New Roman" w:eastAsia="Times New Roman" w:hAnsi="Times New Roman"/>
              </w:rPr>
              <w:t>base(</w:t>
            </w:r>
            <w:proofErr w:type="gramEnd"/>
            <w:r w:rsidRPr="0060376A">
              <w:rPr>
                <w:rFonts w:ascii="Times New Roman" w:eastAsia="Times New Roman" w:hAnsi="Times New Roman"/>
              </w:rPr>
              <w:t xml:space="preserve">western Kansas).  </w:t>
            </w:r>
          </w:p>
        </w:tc>
      </w:tr>
      <w:tr w:rsidR="0060376A" w:rsidRPr="0060376A" w14:paraId="4019A6FB" w14:textId="77777777" w:rsidTr="00CC27D1">
        <w:tc>
          <w:tcPr>
            <w:tcW w:w="2335" w:type="dxa"/>
          </w:tcPr>
          <w:p w14:paraId="11777D77" w14:textId="77777777" w:rsidR="0060376A" w:rsidRPr="0060376A" w:rsidRDefault="0060376A" w:rsidP="0060376A">
            <w:pPr>
              <w:rPr>
                <w:rFonts w:ascii="Times New Roman" w:eastAsia="Times New Roman" w:hAnsi="Times New Roman"/>
              </w:rPr>
            </w:pPr>
            <w:r w:rsidRPr="0060376A">
              <w:rPr>
                <w:rFonts w:ascii="Times New Roman" w:eastAsia="Times New Roman" w:hAnsi="Times New Roman"/>
              </w:rPr>
              <w:t>Base</w:t>
            </w:r>
          </w:p>
        </w:tc>
        <w:tc>
          <w:tcPr>
            <w:tcW w:w="1890" w:type="dxa"/>
          </w:tcPr>
          <w:p w14:paraId="3014FF6B" w14:textId="77777777" w:rsidR="0060376A" w:rsidRPr="0060376A" w:rsidRDefault="0060376A" w:rsidP="0060376A">
            <w:pPr>
              <w:rPr>
                <w:rFonts w:ascii="Times New Roman" w:eastAsia="Times New Roman" w:hAnsi="Times New Roman"/>
              </w:rPr>
            </w:pPr>
            <w:r w:rsidRPr="0060376A">
              <w:rPr>
                <w:rFonts w:ascii="Times New Roman" w:eastAsia="Times New Roman" w:hAnsi="Times New Roman"/>
              </w:rPr>
              <w:t>Base</w:t>
            </w:r>
          </w:p>
        </w:tc>
        <w:tc>
          <w:tcPr>
            <w:tcW w:w="5125" w:type="dxa"/>
          </w:tcPr>
          <w:p w14:paraId="309786C3" w14:textId="77777777" w:rsidR="0060376A" w:rsidRPr="0060376A" w:rsidRDefault="0060376A" w:rsidP="0060376A">
            <w:pPr>
              <w:rPr>
                <w:rFonts w:ascii="Times New Roman" w:eastAsia="Times New Roman" w:hAnsi="Times New Roman"/>
              </w:rPr>
            </w:pPr>
            <w:r w:rsidRPr="0060376A">
              <w:rPr>
                <w:rFonts w:ascii="Times New Roman" w:eastAsia="Times New Roman" w:hAnsi="Times New Roman"/>
              </w:rPr>
              <w:t>Aggregate base, or a treated base such as cement treated base mixed with aggregate and some native soil.</w:t>
            </w:r>
          </w:p>
        </w:tc>
      </w:tr>
      <w:tr w:rsidR="0060376A" w:rsidRPr="0060376A" w14:paraId="2D200F30" w14:textId="77777777" w:rsidTr="00CC27D1">
        <w:tc>
          <w:tcPr>
            <w:tcW w:w="2335" w:type="dxa"/>
          </w:tcPr>
          <w:p w14:paraId="3327B13E" w14:textId="77777777" w:rsidR="0060376A" w:rsidRPr="0060376A" w:rsidRDefault="0060376A" w:rsidP="0060376A">
            <w:pPr>
              <w:rPr>
                <w:rFonts w:ascii="Times New Roman" w:eastAsia="Times New Roman" w:hAnsi="Times New Roman"/>
              </w:rPr>
            </w:pPr>
            <w:r w:rsidRPr="0060376A">
              <w:rPr>
                <w:rFonts w:ascii="Times New Roman" w:eastAsia="Times New Roman" w:hAnsi="Times New Roman"/>
              </w:rPr>
              <w:t>Subgrade</w:t>
            </w:r>
          </w:p>
        </w:tc>
        <w:tc>
          <w:tcPr>
            <w:tcW w:w="1890" w:type="dxa"/>
          </w:tcPr>
          <w:p w14:paraId="14C76AFF" w14:textId="77777777" w:rsidR="0060376A" w:rsidRPr="0060376A" w:rsidRDefault="0060376A" w:rsidP="0060376A">
            <w:pPr>
              <w:rPr>
                <w:rFonts w:ascii="Times New Roman" w:eastAsia="Times New Roman" w:hAnsi="Times New Roman"/>
              </w:rPr>
            </w:pPr>
            <w:proofErr w:type="spellStart"/>
            <w:r w:rsidRPr="0060376A">
              <w:rPr>
                <w:rFonts w:ascii="Times New Roman" w:eastAsia="Times New Roman" w:hAnsi="Times New Roman"/>
              </w:rPr>
              <w:t>Sub.Gr</w:t>
            </w:r>
            <w:proofErr w:type="spellEnd"/>
            <w:r w:rsidRPr="0060376A">
              <w:rPr>
                <w:rFonts w:ascii="Times New Roman" w:eastAsia="Times New Roman" w:hAnsi="Times New Roman"/>
              </w:rPr>
              <w:t>.</w:t>
            </w:r>
          </w:p>
        </w:tc>
        <w:tc>
          <w:tcPr>
            <w:tcW w:w="5125" w:type="dxa"/>
          </w:tcPr>
          <w:p w14:paraId="41607973" w14:textId="77777777" w:rsidR="0060376A" w:rsidRPr="0060376A" w:rsidRDefault="0060376A" w:rsidP="0060376A">
            <w:pPr>
              <w:rPr>
                <w:rFonts w:ascii="Times New Roman" w:eastAsia="Times New Roman" w:hAnsi="Times New Roman"/>
              </w:rPr>
            </w:pPr>
            <w:r w:rsidRPr="0060376A">
              <w:rPr>
                <w:rFonts w:ascii="Times New Roman" w:eastAsia="Times New Roman" w:hAnsi="Times New Roman"/>
              </w:rPr>
              <w:t xml:space="preserve">Treated subgrade such as </w:t>
            </w:r>
            <w:proofErr w:type="spellStart"/>
            <w:r w:rsidRPr="0060376A">
              <w:rPr>
                <w:rFonts w:ascii="Times New Roman" w:eastAsia="Times New Roman" w:hAnsi="Times New Roman"/>
              </w:rPr>
              <w:t>flyash</w:t>
            </w:r>
            <w:proofErr w:type="spellEnd"/>
            <w:r w:rsidRPr="0060376A">
              <w:rPr>
                <w:rFonts w:ascii="Times New Roman" w:eastAsia="Times New Roman" w:hAnsi="Times New Roman"/>
              </w:rPr>
              <w:t>, lime or aggregate mixed with native soil.</w:t>
            </w:r>
          </w:p>
        </w:tc>
      </w:tr>
    </w:tbl>
    <w:p w14:paraId="41F3792E" w14:textId="39A84933" w:rsidR="0060376A" w:rsidRPr="0060376A" w:rsidRDefault="0060376A" w:rsidP="0060376A">
      <w:r w:rsidRPr="0060376A">
        <w:t xml:space="preserve">Table </w:t>
      </w:r>
      <w:r w:rsidR="00F03572">
        <w:t>8</w:t>
      </w:r>
      <w:r w:rsidRPr="0060376A">
        <w:t>.  Pavement Structural Elements</w:t>
      </w:r>
    </w:p>
    <w:p w14:paraId="347CC443" w14:textId="77777777" w:rsidR="0060376A" w:rsidRPr="0060376A" w:rsidRDefault="0060376A" w:rsidP="0060376A"/>
    <w:p w14:paraId="3181FD0E" w14:textId="41F45946" w:rsidR="0060376A" w:rsidRPr="0060376A" w:rsidRDefault="0060376A" w:rsidP="0060376A">
      <w:r w:rsidRPr="0060376A">
        <w:t>Plans and work records are a good source of information to determine the pavement structure.  Many bituminous roads have been in place since the 1960’s and many records are no longer available.  Coring is also a good way to determine pavement type and thickness</w:t>
      </w:r>
      <w:r>
        <w:t xml:space="preserve">. </w:t>
      </w:r>
      <w:r w:rsidRPr="0060376A">
        <w:t xml:space="preserve"> Field crews involved in full depth pavement repairs may have parole information on pavement structure.  The pavement structure should only be entered in the spreadsheet if known, and can be entered at any time the information is available. </w:t>
      </w:r>
    </w:p>
    <w:p w14:paraId="62D5DD32" w14:textId="77777777" w:rsidR="0060376A" w:rsidRPr="0060376A" w:rsidRDefault="0060376A" w:rsidP="0060376A"/>
    <w:p w14:paraId="5225DFDF" w14:textId="77777777" w:rsidR="0060376A" w:rsidRDefault="0060376A" w:rsidP="0066158F"/>
    <w:p w14:paraId="72A05118" w14:textId="547FE309" w:rsidR="006E764C" w:rsidRDefault="006E764C" w:rsidP="0066158F">
      <w:bookmarkStart w:id="79" w:name="_Toc48232855"/>
      <w:r w:rsidRPr="00677817">
        <w:rPr>
          <w:rStyle w:val="Heading3Char"/>
        </w:rPr>
        <w:t>Blank:</w:t>
      </w:r>
      <w:bookmarkEnd w:id="79"/>
      <w:r>
        <w:t xml:space="preserve">  This column has been left blank for county to use for item not included in the standard spreadsheet. </w:t>
      </w:r>
    </w:p>
    <w:p w14:paraId="2E3DA5E5" w14:textId="77777777" w:rsidR="0066158F" w:rsidRDefault="0066158F" w:rsidP="0066158F"/>
    <w:p w14:paraId="5F0A9858" w14:textId="365E4EE0" w:rsidR="0060376A" w:rsidRPr="0060376A" w:rsidRDefault="0066158F" w:rsidP="0060376A">
      <w:bookmarkStart w:id="80" w:name="_Toc48232856"/>
      <w:r w:rsidRPr="0023310B">
        <w:rPr>
          <w:rStyle w:val="Heading3Char"/>
        </w:rPr>
        <w:t>Const. Year</w:t>
      </w:r>
      <w:bookmarkEnd w:id="80"/>
      <w:r w:rsidRPr="004163C0">
        <w:rPr>
          <w:b/>
        </w:rPr>
        <w:t>:</w:t>
      </w:r>
      <w:r>
        <w:t xml:space="preserve">  This column indicates the estimated year the </w:t>
      </w:r>
      <w:r w:rsidR="009076D9">
        <w:t>road</w:t>
      </w:r>
      <w:r>
        <w:t xml:space="preserve"> was </w:t>
      </w:r>
      <w:r w:rsidR="00692528">
        <w:t xml:space="preserve">first </w:t>
      </w:r>
      <w:r>
        <w:t>paved</w:t>
      </w:r>
      <w:r w:rsidR="00692528">
        <w:t xml:space="preserve"> or chip sealed</w:t>
      </w:r>
      <w:r>
        <w:t xml:space="preserve">.  </w:t>
      </w:r>
      <w:r w:rsidR="0060376A" w:rsidRPr="0060376A">
        <w:t xml:space="preserve">It is desirable to have a record of when a road is first paved or chip sealed.  Road plans are the best source of information.  Old aerial photos are sometimes helpful.   If records are not available an estimate can be made based on the best available evidence.  Memory of staff may be helpful.  Subdivision plats are helpful for subdivision road. In rural counties many of the blacktop roads were constructed in the 1960’s so for a major collector with no shoulders a 1970 date will be fairly close.  </w:t>
      </w:r>
    </w:p>
    <w:p w14:paraId="660F847E" w14:textId="03929ACE" w:rsidR="0066158F" w:rsidRDefault="0066158F" w:rsidP="0066158F"/>
    <w:p w14:paraId="2A498AC2" w14:textId="77777777" w:rsidR="0060376A" w:rsidRDefault="0060376A" w:rsidP="0066158F"/>
    <w:p w14:paraId="425FBA75" w14:textId="02856027" w:rsidR="0060376A" w:rsidRPr="0060376A" w:rsidRDefault="0066158F" w:rsidP="0060376A">
      <w:bookmarkStart w:id="81" w:name="_Toc48232857"/>
      <w:r w:rsidRPr="0023310B">
        <w:rPr>
          <w:rStyle w:val="Heading3Char"/>
        </w:rPr>
        <w:t xml:space="preserve">Last Rehab </w:t>
      </w:r>
      <w:proofErr w:type="spellStart"/>
      <w:r w:rsidRPr="0023310B">
        <w:rPr>
          <w:rStyle w:val="Heading3Char"/>
        </w:rPr>
        <w:t>Yr</w:t>
      </w:r>
      <w:bookmarkEnd w:id="81"/>
      <w:proofErr w:type="spellEnd"/>
      <w:r w:rsidRPr="004163C0">
        <w:rPr>
          <w:b/>
        </w:rPr>
        <w:t>:</w:t>
      </w:r>
      <w:r>
        <w:t xml:space="preserve">  This column is the year in which the </w:t>
      </w:r>
      <w:r w:rsidR="009076D9">
        <w:t>road</w:t>
      </w:r>
      <w:r>
        <w:t xml:space="preserve"> received a rehabilitation treatment of </w:t>
      </w:r>
      <w:r w:rsidR="00677817">
        <w:t>sealing</w:t>
      </w:r>
      <w:r>
        <w:t xml:space="preserve"> or better.  </w:t>
      </w:r>
      <w:r w:rsidR="0060376A" w:rsidRPr="0060376A">
        <w:t xml:space="preserve">Rehabilitation consist of chip seals, overlays, reconstruction, and base work.  Crack filling and patching are considered routine </w:t>
      </w:r>
      <w:r w:rsidR="0060376A">
        <w:t>and are not counted as rehabilitation</w:t>
      </w:r>
      <w:r w:rsidR="0060376A" w:rsidRPr="0060376A">
        <w:t>.  The inventory worksheet has columns for work by year back to 2010.  This information should be entered for each section if available.  Annual work records are the best source of information on rehabilitation.  However, staff memory can be helpful with rehabilitation years.</w:t>
      </w:r>
    </w:p>
    <w:p w14:paraId="5D58F079" w14:textId="380E4858" w:rsidR="0060376A" w:rsidRDefault="0060376A" w:rsidP="0066158F"/>
    <w:p w14:paraId="16FA3183" w14:textId="77777777" w:rsidR="0060376A" w:rsidRDefault="0060376A" w:rsidP="0066158F"/>
    <w:p w14:paraId="2EA2DA8E" w14:textId="4B642223" w:rsidR="0066158F" w:rsidRDefault="0066158F" w:rsidP="0066158F">
      <w:bookmarkStart w:id="82" w:name="_Toc48232858"/>
      <w:r w:rsidRPr="0023310B">
        <w:rPr>
          <w:rStyle w:val="Heading3Char"/>
        </w:rPr>
        <w:t>Rehab record by Year</w:t>
      </w:r>
      <w:bookmarkEnd w:id="82"/>
      <w:r w:rsidRPr="004163C0">
        <w:rPr>
          <w:b/>
        </w:rPr>
        <w:t>:</w:t>
      </w:r>
      <w:r>
        <w:t xml:space="preserve">  These columns record the type of rehabilitation performed on the </w:t>
      </w:r>
      <w:r w:rsidR="009076D9">
        <w:t>road</w:t>
      </w:r>
      <w:r>
        <w:t xml:space="preserve"> section in a particular year.  Data in these columns allow the </w:t>
      </w:r>
      <w:r w:rsidR="009076D9">
        <w:t>road</w:t>
      </w:r>
      <w:r>
        <w:t xml:space="preserve"> work to be totaled on an annual basis.  The abbreviations for the rehabilitation types are defined in the “Definitions” worksheet as well as Table </w:t>
      </w:r>
      <w:r w:rsidR="00677817">
        <w:t>5</w:t>
      </w:r>
      <w:r>
        <w:t xml:space="preserve"> in this guide.</w:t>
      </w:r>
      <w:r w:rsidR="006638C7">
        <w:t xml:space="preserve">  </w:t>
      </w:r>
      <w:r w:rsidR="007906CB">
        <w:t xml:space="preserve">Keep in mind that patching and crack filling can be entered but are not tabulated in the chart on work history or Last Rehab year is changed when this maintenance is performed.  </w:t>
      </w:r>
    </w:p>
    <w:p w14:paraId="433D8C4F" w14:textId="77777777" w:rsidR="0066158F" w:rsidRDefault="0066158F" w:rsidP="0066158F"/>
    <w:p w14:paraId="2B3C9754" w14:textId="5D6D3DE9" w:rsidR="0066158F" w:rsidRPr="00EC03BE" w:rsidRDefault="0066158F" w:rsidP="0066158F">
      <w:bookmarkStart w:id="83" w:name="_Toc48232859"/>
      <w:r w:rsidRPr="0023310B">
        <w:rPr>
          <w:rStyle w:val="Heading3Char"/>
        </w:rPr>
        <w:t>Notes</w:t>
      </w:r>
      <w:bookmarkEnd w:id="83"/>
      <w:r w:rsidRPr="008A4B69">
        <w:rPr>
          <w:b/>
        </w:rPr>
        <w:t>:</w:t>
      </w:r>
      <w:r>
        <w:t xml:space="preserve">  This column is for keeping </w:t>
      </w:r>
      <w:r w:rsidR="0093012D">
        <w:t xml:space="preserve">short </w:t>
      </w:r>
      <w:r>
        <w:t xml:space="preserve">notes on a particular </w:t>
      </w:r>
      <w:r w:rsidR="009076D9">
        <w:t>road</w:t>
      </w:r>
      <w:r>
        <w:t xml:space="preserve">.  </w:t>
      </w:r>
    </w:p>
    <w:p w14:paraId="4E86492E" w14:textId="77777777" w:rsidR="0066158F" w:rsidRDefault="0066158F" w:rsidP="0066158F"/>
    <w:p w14:paraId="10B2577C" w14:textId="77777777" w:rsidR="00295915" w:rsidRDefault="00295915" w:rsidP="0066158F"/>
    <w:p w14:paraId="24D2E77F" w14:textId="66AC5D56" w:rsidR="0066158F" w:rsidRPr="00611EA6" w:rsidRDefault="00611EA6" w:rsidP="00611EA6">
      <w:pPr>
        <w:pStyle w:val="Heading1"/>
      </w:pPr>
      <w:bookmarkStart w:id="84" w:name="_Toc272431951"/>
      <w:bookmarkStart w:id="85" w:name="_Toc272432017"/>
      <w:bookmarkStart w:id="86" w:name="_Toc48232860"/>
      <w:r w:rsidRPr="00611EA6">
        <w:t xml:space="preserve">Section 4 </w:t>
      </w:r>
      <w:r w:rsidR="0066158F" w:rsidRPr="00611EA6">
        <w:t>Maintaining the Program:</w:t>
      </w:r>
      <w:bookmarkEnd w:id="84"/>
      <w:bookmarkEnd w:id="85"/>
      <w:bookmarkEnd w:id="86"/>
    </w:p>
    <w:p w14:paraId="4A07B67F" w14:textId="5466AF52" w:rsidR="0066158F" w:rsidRDefault="0066158F" w:rsidP="0066158F"/>
    <w:p w14:paraId="0260C638" w14:textId="5119BD5A" w:rsidR="00611EA6" w:rsidRDefault="00611EA6" w:rsidP="00611EA6">
      <w:pPr>
        <w:pStyle w:val="Heading2"/>
      </w:pPr>
      <w:bookmarkStart w:id="87" w:name="_Toc48232861"/>
      <w:r>
        <w:t>Data Updates</w:t>
      </w:r>
      <w:bookmarkEnd w:id="87"/>
    </w:p>
    <w:p w14:paraId="24F10B4B" w14:textId="20CC0C6D" w:rsidR="0066158F" w:rsidRDefault="0066158F" w:rsidP="0066158F">
      <w:bookmarkStart w:id="88" w:name="_Toc48232862"/>
      <w:r w:rsidRPr="0023310B">
        <w:rPr>
          <w:rStyle w:val="Heading3Char"/>
        </w:rPr>
        <w:t>General:</w:t>
      </w:r>
      <w:bookmarkEnd w:id="88"/>
      <w:r>
        <w:t xml:space="preserve">  The </w:t>
      </w:r>
      <w:r w:rsidR="009076D9">
        <w:t>road</w:t>
      </w:r>
      <w:r>
        <w:t xml:space="preserve"> data and costs records need to be kept current for the pavement management system to be useful.  The major items that need to be updated annually are as follows:</w:t>
      </w:r>
    </w:p>
    <w:p w14:paraId="4E4AF7F7" w14:textId="1E146F4A" w:rsidR="0066158F" w:rsidRPr="00811F98" w:rsidRDefault="009076D9" w:rsidP="0066158F">
      <w:pPr>
        <w:numPr>
          <w:ilvl w:val="0"/>
          <w:numId w:val="17"/>
        </w:numPr>
        <w:overflowPunct w:val="0"/>
        <w:autoSpaceDE w:val="0"/>
        <w:autoSpaceDN w:val="0"/>
        <w:adjustRightInd w:val="0"/>
        <w:textAlignment w:val="baseline"/>
      </w:pPr>
      <w:r>
        <w:t>Road</w:t>
      </w:r>
      <w:r w:rsidR="0066158F">
        <w:t xml:space="preserve"> </w:t>
      </w:r>
      <w:r w:rsidR="0066158F" w:rsidRPr="00811F98">
        <w:t xml:space="preserve">inventory </w:t>
      </w:r>
      <w:r w:rsidR="0066158F">
        <w:t>changes</w:t>
      </w:r>
    </w:p>
    <w:p w14:paraId="2D178FA8" w14:textId="77777777" w:rsidR="0066158F" w:rsidRPr="00811F98" w:rsidRDefault="0066158F" w:rsidP="0066158F">
      <w:pPr>
        <w:numPr>
          <w:ilvl w:val="0"/>
          <w:numId w:val="17"/>
        </w:numPr>
        <w:overflowPunct w:val="0"/>
        <w:autoSpaceDE w:val="0"/>
        <w:autoSpaceDN w:val="0"/>
        <w:adjustRightInd w:val="0"/>
        <w:textAlignment w:val="baseline"/>
      </w:pPr>
      <w:r>
        <w:t>Rehabilitation for the year</w:t>
      </w:r>
    </w:p>
    <w:p w14:paraId="7BEEDA19" w14:textId="77777777" w:rsidR="0066158F" w:rsidRDefault="0066158F" w:rsidP="0066158F">
      <w:pPr>
        <w:numPr>
          <w:ilvl w:val="0"/>
          <w:numId w:val="17"/>
        </w:numPr>
        <w:overflowPunct w:val="0"/>
        <w:autoSpaceDE w:val="0"/>
        <w:autoSpaceDN w:val="0"/>
        <w:adjustRightInd w:val="0"/>
        <w:textAlignment w:val="baseline"/>
      </w:pPr>
      <w:r>
        <w:t>P</w:t>
      </w:r>
      <w:r w:rsidRPr="00811F98">
        <w:t xml:space="preserve">avement condition </w:t>
      </w:r>
      <w:r>
        <w:t>rating</w:t>
      </w:r>
      <w:r w:rsidRPr="00811F98">
        <w:t xml:space="preserve"> </w:t>
      </w:r>
    </w:p>
    <w:p w14:paraId="1531E885" w14:textId="77777777" w:rsidR="00A03D82" w:rsidRPr="00811F98" w:rsidRDefault="00A03D82" w:rsidP="0066158F">
      <w:pPr>
        <w:numPr>
          <w:ilvl w:val="0"/>
          <w:numId w:val="17"/>
        </w:numPr>
        <w:overflowPunct w:val="0"/>
        <w:autoSpaceDE w:val="0"/>
        <w:autoSpaceDN w:val="0"/>
        <w:adjustRightInd w:val="0"/>
        <w:textAlignment w:val="baseline"/>
      </w:pPr>
      <w:r>
        <w:t>Thickness of pavement structure</w:t>
      </w:r>
    </w:p>
    <w:p w14:paraId="36B1FE79" w14:textId="77777777" w:rsidR="0066158F" w:rsidRDefault="0066158F" w:rsidP="0066158F">
      <w:pPr>
        <w:numPr>
          <w:ilvl w:val="0"/>
          <w:numId w:val="17"/>
        </w:numPr>
        <w:overflowPunct w:val="0"/>
        <w:autoSpaceDE w:val="0"/>
        <w:autoSpaceDN w:val="0"/>
        <w:adjustRightInd w:val="0"/>
        <w:textAlignment w:val="baseline"/>
      </w:pPr>
      <w:r>
        <w:t>Costs</w:t>
      </w:r>
    </w:p>
    <w:p w14:paraId="657C3EB9" w14:textId="77777777" w:rsidR="0066158F" w:rsidRDefault="0066158F" w:rsidP="0066158F">
      <w:pPr>
        <w:numPr>
          <w:ilvl w:val="0"/>
          <w:numId w:val="17"/>
        </w:numPr>
        <w:overflowPunct w:val="0"/>
        <w:autoSpaceDE w:val="0"/>
        <w:autoSpaceDN w:val="0"/>
        <w:adjustRightInd w:val="0"/>
        <w:textAlignment w:val="baseline"/>
      </w:pPr>
      <w:r>
        <w:t>Budget records</w:t>
      </w:r>
    </w:p>
    <w:p w14:paraId="6A7F2615" w14:textId="77777777" w:rsidR="0066158F" w:rsidRPr="00811F98" w:rsidRDefault="0066158F" w:rsidP="0066158F">
      <w:pPr>
        <w:numPr>
          <w:ilvl w:val="0"/>
          <w:numId w:val="17"/>
        </w:numPr>
        <w:overflowPunct w:val="0"/>
        <w:autoSpaceDE w:val="0"/>
        <w:autoSpaceDN w:val="0"/>
        <w:adjustRightInd w:val="0"/>
        <w:textAlignment w:val="baseline"/>
      </w:pPr>
      <w:r>
        <w:t>Archiving</w:t>
      </w:r>
    </w:p>
    <w:p w14:paraId="28ED0C46" w14:textId="77777777" w:rsidR="0066158F" w:rsidRDefault="0066158F" w:rsidP="0066158F"/>
    <w:p w14:paraId="28FC9C1E" w14:textId="2765D845" w:rsidR="0066158F" w:rsidRPr="00811F98" w:rsidRDefault="009076D9" w:rsidP="0066158F">
      <w:bookmarkStart w:id="89" w:name="_Toc48232863"/>
      <w:r>
        <w:rPr>
          <w:rStyle w:val="Heading3Char"/>
        </w:rPr>
        <w:lastRenderedPageBreak/>
        <w:t>Road</w:t>
      </w:r>
      <w:r w:rsidR="0066158F" w:rsidRPr="0023310B">
        <w:rPr>
          <w:rStyle w:val="Heading3Char"/>
        </w:rPr>
        <w:t xml:space="preserve"> Inventory Changes</w:t>
      </w:r>
      <w:bookmarkEnd w:id="89"/>
      <w:r w:rsidR="0066158F" w:rsidRPr="00376F41">
        <w:rPr>
          <w:b/>
        </w:rPr>
        <w:t>:</w:t>
      </w:r>
      <w:r w:rsidR="0066158F">
        <w:t xml:space="preserve">  The </w:t>
      </w:r>
      <w:r>
        <w:t>road</w:t>
      </w:r>
      <w:r w:rsidR="0066158F">
        <w:t xml:space="preserve"> inventory </w:t>
      </w:r>
      <w:r w:rsidR="009525B1">
        <w:t>should</w:t>
      </w:r>
      <w:r w:rsidR="0066158F">
        <w:t xml:space="preserve"> be updated when new </w:t>
      </w:r>
      <w:r>
        <w:t>road</w:t>
      </w:r>
      <w:r w:rsidR="0066158F">
        <w:t xml:space="preserve">s are added or the physical measurements or pavement type change on an existing </w:t>
      </w:r>
      <w:r>
        <w:t>road</w:t>
      </w:r>
      <w:r w:rsidR="0066158F">
        <w:t>.</w:t>
      </w:r>
    </w:p>
    <w:p w14:paraId="7DFDF7B2" w14:textId="101A86CF" w:rsidR="0066158F" w:rsidRPr="00811F98" w:rsidRDefault="0066158F" w:rsidP="0066158F">
      <w:pPr>
        <w:numPr>
          <w:ilvl w:val="0"/>
          <w:numId w:val="15"/>
        </w:numPr>
        <w:overflowPunct w:val="0"/>
        <w:autoSpaceDE w:val="0"/>
        <w:autoSpaceDN w:val="0"/>
        <w:adjustRightInd w:val="0"/>
        <w:textAlignment w:val="baseline"/>
      </w:pPr>
      <w:r>
        <w:t xml:space="preserve">A new </w:t>
      </w:r>
      <w:r w:rsidR="009076D9">
        <w:t>road</w:t>
      </w:r>
      <w:r>
        <w:t xml:space="preserve"> is added as a new row in the inventory.  Since section numbers are intended to group </w:t>
      </w:r>
      <w:r w:rsidR="009076D9">
        <w:t>road</w:t>
      </w:r>
      <w:r>
        <w:t xml:space="preserve">s by subdivision note the section numbers of adjoining </w:t>
      </w:r>
      <w:r w:rsidR="009076D9">
        <w:t>road</w:t>
      </w:r>
      <w:r>
        <w:t>s and try to use sequential numbers.  Only use the listed abbreviations.</w:t>
      </w:r>
    </w:p>
    <w:p w14:paraId="13146ED6" w14:textId="7ED54E2C" w:rsidR="0066158F" w:rsidRPr="00811F98" w:rsidRDefault="0066158F" w:rsidP="0066158F">
      <w:pPr>
        <w:numPr>
          <w:ilvl w:val="0"/>
          <w:numId w:val="15"/>
        </w:numPr>
        <w:overflowPunct w:val="0"/>
        <w:autoSpaceDE w:val="0"/>
        <w:autoSpaceDN w:val="0"/>
        <w:adjustRightInd w:val="0"/>
        <w:textAlignment w:val="baseline"/>
      </w:pPr>
      <w:r>
        <w:t xml:space="preserve">Change pavement type.  This would most often be changing a </w:t>
      </w:r>
      <w:r w:rsidR="007906CB">
        <w:t xml:space="preserve">Bituminous </w:t>
      </w:r>
      <w:r w:rsidR="009076D9">
        <w:t>road</w:t>
      </w:r>
      <w:r>
        <w:t xml:space="preserve"> to </w:t>
      </w:r>
      <w:r w:rsidR="007906CB">
        <w:t>Bituminous</w:t>
      </w:r>
      <w:r w:rsidR="00BA2726">
        <w:t xml:space="preserve"> +2, or a </w:t>
      </w:r>
      <w:r w:rsidR="007906CB">
        <w:t>Bituminous</w:t>
      </w:r>
      <w:r w:rsidR="00BA2726">
        <w:t xml:space="preserve"> +2 to </w:t>
      </w:r>
      <w:r>
        <w:t xml:space="preserve">hot mix when the </w:t>
      </w:r>
      <w:r w:rsidR="009076D9">
        <w:t>road</w:t>
      </w:r>
      <w:r w:rsidR="009525B1">
        <w:t xml:space="preserve"> </w:t>
      </w:r>
      <w:r>
        <w:t>is overlaid.</w:t>
      </w:r>
      <w:r w:rsidRPr="00811F98">
        <w:t xml:space="preserve"> </w:t>
      </w:r>
    </w:p>
    <w:p w14:paraId="11ECD54C" w14:textId="1D181D59" w:rsidR="0066158F" w:rsidRPr="00811F98" w:rsidRDefault="0066158F" w:rsidP="0066158F">
      <w:pPr>
        <w:numPr>
          <w:ilvl w:val="0"/>
          <w:numId w:val="15"/>
        </w:numPr>
        <w:overflowPunct w:val="0"/>
        <w:autoSpaceDE w:val="0"/>
        <w:autoSpaceDN w:val="0"/>
        <w:adjustRightInd w:val="0"/>
        <w:textAlignment w:val="baseline"/>
      </w:pPr>
      <w:r>
        <w:t xml:space="preserve">On completely reconstructed </w:t>
      </w:r>
      <w:r w:rsidR="009076D9">
        <w:t>road</w:t>
      </w:r>
      <w:r>
        <w:t xml:space="preserve">s update the construction date and physical data such as pavement type and width. </w:t>
      </w:r>
    </w:p>
    <w:p w14:paraId="45BF7803" w14:textId="77777777" w:rsidR="0066158F" w:rsidRDefault="0066158F" w:rsidP="0066158F"/>
    <w:p w14:paraId="5D6BD5CB" w14:textId="3954A1F0" w:rsidR="0066158F" w:rsidRDefault="0066158F" w:rsidP="0066158F">
      <w:bookmarkStart w:id="90" w:name="_Toc48232864"/>
      <w:r w:rsidRPr="0023310B">
        <w:rPr>
          <w:rStyle w:val="Heading3Char"/>
        </w:rPr>
        <w:t>Rehabilitation for the year</w:t>
      </w:r>
      <w:bookmarkEnd w:id="90"/>
      <w:r w:rsidRPr="00DC751F">
        <w:rPr>
          <w:b/>
        </w:rPr>
        <w:t>:</w:t>
      </w:r>
      <w:r>
        <w:t xml:space="preserve">  Actual rehabilitation performed in a year needs to be entered in the column for that year.  Use the correct abbreviation for </w:t>
      </w:r>
      <w:r w:rsidR="007906CB">
        <w:t xml:space="preserve">the rehabilitation or the data will not total properly.  </w:t>
      </w:r>
      <w:r>
        <w:t xml:space="preserve">When data has been entered and the tables refreshed the work record will be totaled and displayed in a table in the “Summations” worksheet and the “Chart Work by Year”.  </w:t>
      </w:r>
    </w:p>
    <w:p w14:paraId="0CF5AA43" w14:textId="77777777" w:rsidR="0066158F" w:rsidRDefault="0066158F" w:rsidP="0066158F"/>
    <w:p w14:paraId="479173D4" w14:textId="59A99585" w:rsidR="0066158F" w:rsidRDefault="0066158F" w:rsidP="0066158F">
      <w:bookmarkStart w:id="91" w:name="_Toc48232865"/>
      <w:r w:rsidRPr="0023310B">
        <w:rPr>
          <w:rStyle w:val="Heading3Char"/>
        </w:rPr>
        <w:t>Pavement Condition Rating</w:t>
      </w:r>
      <w:bookmarkEnd w:id="91"/>
      <w:r w:rsidRPr="00DC751F">
        <w:rPr>
          <w:b/>
        </w:rPr>
        <w:t>:</w:t>
      </w:r>
      <w:r>
        <w:t xml:space="preserve">  The pavement condi</w:t>
      </w:r>
      <w:r w:rsidR="00224A4D">
        <w:t xml:space="preserve">tion rating needs to be current.  Hot mix </w:t>
      </w:r>
      <w:r w:rsidR="009076D9">
        <w:t>road</w:t>
      </w:r>
      <w:r w:rsidR="00224A4D">
        <w:t xml:space="preserve"> </w:t>
      </w:r>
      <w:r>
        <w:t>conditions change rather slowly</w:t>
      </w:r>
      <w:r w:rsidR="00224A4D">
        <w:t xml:space="preserve">, while </w:t>
      </w:r>
      <w:r w:rsidR="00614227">
        <w:t xml:space="preserve">bituminous roads </w:t>
      </w:r>
      <w:r w:rsidR="00224A4D">
        <w:t>conditions can change rapidly</w:t>
      </w:r>
      <w:r>
        <w:t xml:space="preserve">.  An annual pavement rating of all the </w:t>
      </w:r>
      <w:r w:rsidR="009076D9">
        <w:t>road</w:t>
      </w:r>
      <w:r>
        <w:t xml:space="preserve">s would be ideal, but a </w:t>
      </w:r>
      <w:proofErr w:type="gramStart"/>
      <w:r>
        <w:t>2 year</w:t>
      </w:r>
      <w:proofErr w:type="gramEnd"/>
      <w:r>
        <w:t xml:space="preserve"> rating cycle is adequate.  </w:t>
      </w:r>
      <w:r w:rsidR="00224A4D">
        <w:t xml:space="preserve">With a </w:t>
      </w:r>
      <w:proofErr w:type="gramStart"/>
      <w:r w:rsidR="00224A4D">
        <w:t>2 year</w:t>
      </w:r>
      <w:proofErr w:type="gramEnd"/>
      <w:r w:rsidR="00224A4D">
        <w:t xml:space="preserve"> rating cycle it is necessary to update the pavement ratings for </w:t>
      </w:r>
      <w:r w:rsidR="009076D9">
        <w:t>road</w:t>
      </w:r>
      <w:r w:rsidR="00224A4D">
        <w:t xml:space="preserve">s rehabilitate since the last rating; generally an overlay rates a 10 and a chip seal rates a 9.  </w:t>
      </w:r>
      <w:r>
        <w:t xml:space="preserve">A workable method to </w:t>
      </w:r>
      <w:proofErr w:type="gramStart"/>
      <w:r>
        <w:t>insure</w:t>
      </w:r>
      <w:proofErr w:type="gramEnd"/>
      <w:r>
        <w:t xml:space="preserve"> that all the ratings are updated is to printout the spreadsheet then write the new rating next to the old rating. Update the spreadsheet on the computer after all the </w:t>
      </w:r>
      <w:r w:rsidR="009076D9">
        <w:t>road</w:t>
      </w:r>
      <w:r w:rsidR="009525B1">
        <w:t>s</w:t>
      </w:r>
      <w:r>
        <w:t xml:space="preserve"> have been rated.  </w:t>
      </w:r>
    </w:p>
    <w:p w14:paraId="32155B4A" w14:textId="77777777" w:rsidR="00A03D82" w:rsidRDefault="00A03D82" w:rsidP="00A03D82">
      <w:pPr>
        <w:rPr>
          <w:rStyle w:val="Heading3Char"/>
        </w:rPr>
      </w:pPr>
    </w:p>
    <w:p w14:paraId="785C0676" w14:textId="7F35C0B0" w:rsidR="00A03D82" w:rsidRDefault="00A03D82" w:rsidP="00A03D82">
      <w:bookmarkStart w:id="92" w:name="_Toc48232866"/>
      <w:r>
        <w:rPr>
          <w:rStyle w:val="Heading3Char"/>
        </w:rPr>
        <w:t>Thickness</w:t>
      </w:r>
      <w:r w:rsidRPr="0023310B">
        <w:rPr>
          <w:rStyle w:val="Heading3Char"/>
        </w:rPr>
        <w:t>:</w:t>
      </w:r>
      <w:bookmarkEnd w:id="92"/>
      <w:r>
        <w:t xml:space="preserve">  There are </w:t>
      </w:r>
      <w:r w:rsidR="006F6B52">
        <w:t>four</w:t>
      </w:r>
      <w:r>
        <w:t xml:space="preserve"> columns to indicate the thickness of the hot mix, </w:t>
      </w:r>
      <w:r w:rsidR="006F6B52">
        <w:t xml:space="preserve">cold mix, </w:t>
      </w:r>
      <w:r>
        <w:t xml:space="preserve">base, and </w:t>
      </w:r>
      <w:r w:rsidR="006F6B52">
        <w:t>subgrade modification</w:t>
      </w:r>
      <w:r>
        <w:t>.  These thicknesses need to be revised if rehabilitation work changes the pavement structure.  For instance</w:t>
      </w:r>
      <w:r w:rsidR="00614227">
        <w:t>,</w:t>
      </w:r>
      <w:r>
        <w:t xml:space="preserve"> if a 2” overlay is performed on a </w:t>
      </w:r>
      <w:r w:rsidR="009076D9">
        <w:t>road</w:t>
      </w:r>
      <w:r>
        <w:t xml:space="preserve"> the pavement thickness should be increased by 2”.  No change in thickness should be made for chip seals</w:t>
      </w:r>
      <w:r w:rsidR="006F6B52">
        <w:t xml:space="preserve">, </w:t>
      </w:r>
      <w:r>
        <w:t>slurry seals</w:t>
      </w:r>
      <w:r w:rsidR="006F6B52">
        <w:t xml:space="preserve"> and seals</w:t>
      </w:r>
      <w:r>
        <w:t xml:space="preserve">.  </w:t>
      </w:r>
      <w:r w:rsidR="00614227">
        <w:t xml:space="preserve">On occasion maintenance crews cut the pavement for patching or culvert replacements, this provides an opportunity to determine the pavement structure if not already known.  </w:t>
      </w:r>
    </w:p>
    <w:p w14:paraId="2A10F48A" w14:textId="77777777" w:rsidR="0066158F" w:rsidRDefault="0066158F" w:rsidP="0066158F"/>
    <w:p w14:paraId="3AADDC39" w14:textId="30D83EF9" w:rsidR="009F1739" w:rsidRPr="009F1739" w:rsidRDefault="0066158F" w:rsidP="009F1739">
      <w:bookmarkStart w:id="93" w:name="_Toc48232867"/>
      <w:r w:rsidRPr="0023310B">
        <w:rPr>
          <w:rStyle w:val="Heading3Char"/>
        </w:rPr>
        <w:t>Budget</w:t>
      </w:r>
      <w:r w:rsidR="006F6B52">
        <w:rPr>
          <w:rStyle w:val="Heading3Char"/>
        </w:rPr>
        <w:t xml:space="preserve"> &amp; </w:t>
      </w:r>
      <w:r w:rsidR="009F1739">
        <w:rPr>
          <w:rStyle w:val="Heading3Char"/>
        </w:rPr>
        <w:t xml:space="preserve">Historical </w:t>
      </w:r>
      <w:r w:rsidR="006F6B52">
        <w:rPr>
          <w:rStyle w:val="Heading3Char"/>
        </w:rPr>
        <w:t>Tabulation</w:t>
      </w:r>
      <w:bookmarkEnd w:id="93"/>
      <w:r w:rsidRPr="008E6FF3">
        <w:rPr>
          <w:b/>
        </w:rPr>
        <w:t xml:space="preserve">: </w:t>
      </w:r>
      <w:r>
        <w:t xml:space="preserve"> </w:t>
      </w:r>
      <w:r w:rsidR="00CC27D1">
        <w:t xml:space="preserve">The </w:t>
      </w:r>
      <w:r w:rsidR="009F1739">
        <w:t>H</w:t>
      </w:r>
      <w:r w:rsidR="00CC27D1">
        <w:t>istorical Data</w:t>
      </w:r>
      <w:r w:rsidR="00BA0846">
        <w:t xml:space="preserve"> </w:t>
      </w:r>
      <w:r w:rsidR="00CC27D1">
        <w:t xml:space="preserve">worksheet allows multi-year tabulation of information shown on the County Engineers Annual Report.  This data will be helpful in explaining trends in road conditions, work accomplished, etc.  </w:t>
      </w:r>
      <w:r>
        <w:t xml:space="preserve">The rows are </w:t>
      </w:r>
      <w:proofErr w:type="spellStart"/>
      <w:r>
        <w:t xml:space="preserve">self </w:t>
      </w:r>
      <w:r w:rsidR="009F1739">
        <w:t>explanatory</w:t>
      </w:r>
      <w:proofErr w:type="spellEnd"/>
      <w:r>
        <w:t xml:space="preserve"> and basically match the </w:t>
      </w:r>
      <w:r w:rsidR="00CC27D1">
        <w:t>annual report fields.</w:t>
      </w:r>
      <w:r>
        <w:t xml:space="preserve"> </w:t>
      </w:r>
      <w:r w:rsidR="009F1739" w:rsidRPr="009F1739">
        <w:t xml:space="preserve">Cost of major </w:t>
      </w:r>
      <w:r w:rsidR="009F1739">
        <w:t>items</w:t>
      </w:r>
      <w:r w:rsidR="009F1739" w:rsidRPr="009F1739">
        <w:t xml:space="preserve"> may be recorded to show historical trends.  The costs are manually entered in the appropriate location in the </w:t>
      </w:r>
      <w:r w:rsidR="009F1739">
        <w:t>H</w:t>
      </w:r>
      <w:r w:rsidR="009F1739" w:rsidRPr="009F1739">
        <w:t>istorical Data</w:t>
      </w:r>
      <w:r w:rsidR="009F1739">
        <w:t xml:space="preserve"> </w:t>
      </w:r>
      <w:r w:rsidR="009F1739" w:rsidRPr="009F1739">
        <w:t xml:space="preserve">worksheet.  </w:t>
      </w:r>
      <w:r w:rsidR="009F1739">
        <w:t xml:space="preserve">Pavement Condition and Pavement Types should be manually entered in the appropriate location in the Historical Data worksheet. </w:t>
      </w:r>
    </w:p>
    <w:p w14:paraId="1177C42E" w14:textId="77777777" w:rsidR="009F1739" w:rsidRDefault="009F1739" w:rsidP="0066158F"/>
    <w:p w14:paraId="054E5E9E" w14:textId="77777777" w:rsidR="0066158F" w:rsidRDefault="0066158F" w:rsidP="0066158F"/>
    <w:p w14:paraId="2A90994F" w14:textId="68C88639" w:rsidR="0066158F" w:rsidRDefault="0066158F" w:rsidP="0066158F">
      <w:bookmarkStart w:id="94" w:name="_Toc48232868"/>
      <w:r w:rsidRPr="0023310B">
        <w:rPr>
          <w:rStyle w:val="Heading3Char"/>
        </w:rPr>
        <w:t>Archive</w:t>
      </w:r>
      <w:bookmarkEnd w:id="94"/>
      <w:r w:rsidRPr="00A90AD5">
        <w:rPr>
          <w:b/>
        </w:rPr>
        <w:t>:</w:t>
      </w:r>
      <w:r>
        <w:t xml:space="preserve">  At the end of the calendar year check that all the data has been updated as recommended.  Save the current workbook then create a new workbook by using the “save as” command and rename it with the next year.  If the workbook was PMS-20</w:t>
      </w:r>
      <w:r w:rsidR="00CC27D1">
        <w:t>20</w:t>
      </w:r>
      <w:r>
        <w:t xml:space="preserve"> name the new workbook PMS-20</w:t>
      </w:r>
      <w:r w:rsidR="00CC27D1">
        <w:t>2</w:t>
      </w:r>
      <w:r>
        <w:t xml:space="preserve">1.  </w:t>
      </w:r>
      <w:r w:rsidR="00CC27D1">
        <w:t>Backup the old spreadsheet per county policy.</w:t>
      </w:r>
      <w:r>
        <w:t xml:space="preserve"> </w:t>
      </w:r>
    </w:p>
    <w:p w14:paraId="6FD239F5" w14:textId="6F065281" w:rsidR="00611EA6" w:rsidRDefault="00611EA6" w:rsidP="0066158F"/>
    <w:p w14:paraId="43F5C311" w14:textId="77777777" w:rsidR="00611EA6" w:rsidRPr="00611EA6" w:rsidRDefault="00611EA6" w:rsidP="00611EA6">
      <w:pPr>
        <w:pStyle w:val="Heading2"/>
      </w:pPr>
      <w:bookmarkStart w:id="95" w:name="_Toc272431952"/>
      <w:bookmarkStart w:id="96" w:name="_Toc272432018"/>
      <w:bookmarkStart w:id="97" w:name="_Toc48232869"/>
      <w:r w:rsidRPr="00611EA6">
        <w:lastRenderedPageBreak/>
        <w:t>Suggested Calendar</w:t>
      </w:r>
      <w:bookmarkEnd w:id="95"/>
      <w:bookmarkEnd w:id="96"/>
      <w:bookmarkEnd w:id="97"/>
    </w:p>
    <w:p w14:paraId="46492AF5" w14:textId="77777777" w:rsidR="00611EA6" w:rsidRPr="00611EA6" w:rsidRDefault="00611EA6" w:rsidP="00611EA6"/>
    <w:p w14:paraId="0001D34C" w14:textId="77777777" w:rsidR="00611EA6" w:rsidRPr="00611EA6" w:rsidRDefault="00611EA6" w:rsidP="00611EA6">
      <w:r w:rsidRPr="00611EA6">
        <w:t xml:space="preserve">January:  </w:t>
      </w:r>
      <w:r w:rsidRPr="00611EA6">
        <w:tab/>
        <w:t xml:space="preserve">Enter budget records for prior year on the “Budget &amp; Costs” worksheet.  </w:t>
      </w:r>
    </w:p>
    <w:p w14:paraId="6113B95D" w14:textId="77777777" w:rsidR="00611EA6" w:rsidRPr="00611EA6" w:rsidRDefault="00611EA6" w:rsidP="00611EA6">
      <w:r w:rsidRPr="00611EA6">
        <w:t xml:space="preserve">February:  </w:t>
      </w:r>
      <w:r w:rsidRPr="00611EA6">
        <w:tab/>
        <w:t xml:space="preserve">Rate pavement conditions.  </w:t>
      </w:r>
    </w:p>
    <w:p w14:paraId="4CBB0BD0" w14:textId="77777777" w:rsidR="00611EA6" w:rsidRPr="00611EA6" w:rsidRDefault="00611EA6" w:rsidP="00611EA6">
      <w:r w:rsidRPr="00611EA6">
        <w:t xml:space="preserve">March:  </w:t>
      </w:r>
      <w:r w:rsidRPr="00611EA6">
        <w:tab/>
        <w:t xml:space="preserve">Enter gasoline costs on the “Budget &amp; Costs” worksheet.  </w:t>
      </w:r>
    </w:p>
    <w:p w14:paraId="3EC108E6" w14:textId="77777777" w:rsidR="00611EA6" w:rsidRPr="00611EA6" w:rsidRDefault="00611EA6" w:rsidP="00611EA6">
      <w:r w:rsidRPr="00611EA6">
        <w:t xml:space="preserve">Make candidate list of road work with filters and check in the field. </w:t>
      </w:r>
    </w:p>
    <w:p w14:paraId="0E7F2D55" w14:textId="77777777" w:rsidR="00611EA6" w:rsidRPr="00611EA6" w:rsidRDefault="00611EA6" w:rsidP="00611EA6">
      <w:r w:rsidRPr="00611EA6">
        <w:t xml:space="preserve">April:  </w:t>
      </w:r>
      <w:r w:rsidRPr="00611EA6">
        <w:tab/>
      </w:r>
      <w:r w:rsidRPr="00611EA6">
        <w:tab/>
        <w:t xml:space="preserve">Finalize annual work program. </w:t>
      </w:r>
    </w:p>
    <w:p w14:paraId="3FFADE2F" w14:textId="77777777" w:rsidR="00611EA6" w:rsidRPr="00611EA6" w:rsidRDefault="00611EA6" w:rsidP="00611EA6"/>
    <w:p w14:paraId="162A95C8" w14:textId="77777777" w:rsidR="00611EA6" w:rsidRPr="00611EA6" w:rsidRDefault="00611EA6" w:rsidP="00611EA6">
      <w:r w:rsidRPr="00611EA6">
        <w:t xml:space="preserve">May thru October-Do the planned road work! </w:t>
      </w:r>
    </w:p>
    <w:p w14:paraId="7AC0D1ED" w14:textId="77777777" w:rsidR="00611EA6" w:rsidRPr="00611EA6" w:rsidRDefault="00611EA6" w:rsidP="00611EA6"/>
    <w:p w14:paraId="52425ABF" w14:textId="77777777" w:rsidR="00611EA6" w:rsidRPr="00611EA6" w:rsidRDefault="00611EA6" w:rsidP="00611EA6">
      <w:r w:rsidRPr="00611EA6">
        <w:t xml:space="preserve">November:  </w:t>
      </w:r>
      <w:r w:rsidRPr="00611EA6">
        <w:tab/>
        <w:t xml:space="preserve">Update inventory with new roads and work performed this year.   </w:t>
      </w:r>
    </w:p>
    <w:p w14:paraId="56A02FB8" w14:textId="77777777" w:rsidR="00611EA6" w:rsidRPr="00611EA6" w:rsidRDefault="00611EA6" w:rsidP="00611EA6">
      <w:r w:rsidRPr="00611EA6">
        <w:t xml:space="preserve">December:  </w:t>
      </w:r>
      <w:r w:rsidRPr="00611EA6">
        <w:tab/>
        <w:t xml:space="preserve">Enter cost drivers (road mileage, new homes and population) on the “Budget &amp; Costs” worksheet.    </w:t>
      </w:r>
    </w:p>
    <w:p w14:paraId="5A5399FB" w14:textId="77777777" w:rsidR="00611EA6" w:rsidRPr="00611EA6" w:rsidRDefault="00611EA6" w:rsidP="00611EA6">
      <w:r w:rsidRPr="00611EA6">
        <w:t xml:space="preserve">Enter material and work costs on the “Budget &amp; Costs” worksheet.  </w:t>
      </w:r>
    </w:p>
    <w:p w14:paraId="544720DA" w14:textId="77777777" w:rsidR="00611EA6" w:rsidRPr="00611EA6" w:rsidRDefault="00611EA6" w:rsidP="00611EA6">
      <w:r w:rsidRPr="00611EA6">
        <w:t xml:space="preserve">Look at “Annual Checklist” worksheet to see that all data has been updated.  Archive the old workbook and rename a new workbook using the save as command.  </w:t>
      </w:r>
    </w:p>
    <w:p w14:paraId="60980B48" w14:textId="77777777" w:rsidR="00611EA6" w:rsidRDefault="00611EA6" w:rsidP="0066158F"/>
    <w:p w14:paraId="49B6A9D9" w14:textId="128F951C" w:rsidR="006C048B" w:rsidRDefault="006C048B" w:rsidP="00B77304">
      <w:pPr>
        <w:pStyle w:val="Heading1"/>
        <w:jc w:val="center"/>
      </w:pPr>
    </w:p>
    <w:p w14:paraId="7F9EC8B0" w14:textId="77777777" w:rsidR="006C048B" w:rsidRDefault="006C048B" w:rsidP="0066158F"/>
    <w:p w14:paraId="0986067F" w14:textId="3B31012A" w:rsidR="0066158F" w:rsidRDefault="006C048B" w:rsidP="006C048B">
      <w:pPr>
        <w:pStyle w:val="Heading1"/>
      </w:pPr>
      <w:r>
        <w:br w:type="page"/>
      </w:r>
      <w:bookmarkStart w:id="98" w:name="_Toc48232870"/>
      <w:r>
        <w:lastRenderedPageBreak/>
        <w:t xml:space="preserve">Section </w:t>
      </w:r>
      <w:r w:rsidR="00496AA9">
        <w:t>5</w:t>
      </w:r>
      <w:r>
        <w:t xml:space="preserve"> Pavement Ratings</w:t>
      </w:r>
      <w:bookmarkEnd w:id="98"/>
    </w:p>
    <w:p w14:paraId="75B3E1AB" w14:textId="77777777" w:rsidR="006C048B" w:rsidRDefault="006C048B" w:rsidP="006C048B"/>
    <w:p w14:paraId="10E54B6B" w14:textId="10446A86" w:rsidR="006C048B" w:rsidRDefault="006C048B" w:rsidP="00682AAF">
      <w:pPr>
        <w:pStyle w:val="Heading2"/>
      </w:pPr>
      <w:bookmarkStart w:id="99" w:name="_Toc48232871"/>
      <w:r>
        <w:t xml:space="preserve">Hot Mix Asphalt (HM) and </w:t>
      </w:r>
      <w:r w:rsidR="00673311">
        <w:t>Bit</w:t>
      </w:r>
      <w:r w:rsidR="006F3286">
        <w:t>uminous</w:t>
      </w:r>
      <w:r w:rsidR="00224A4D">
        <w:t xml:space="preserve"> +2 </w:t>
      </w:r>
      <w:r>
        <w:t>(</w:t>
      </w:r>
      <w:r w:rsidR="00673311">
        <w:t>Bit</w:t>
      </w:r>
      <w:r w:rsidR="00224A4D">
        <w:t xml:space="preserve"> +2</w:t>
      </w:r>
      <w:r>
        <w:t>)</w:t>
      </w:r>
      <w:bookmarkEnd w:id="99"/>
    </w:p>
    <w:p w14:paraId="478B09BC" w14:textId="77777777" w:rsidR="006C048B" w:rsidRDefault="006C048B" w:rsidP="006C048B"/>
    <w:p w14:paraId="3C013E2D" w14:textId="3EA3578B" w:rsidR="006C048B" w:rsidRDefault="006C048B" w:rsidP="006C048B">
      <w:r>
        <w:t xml:space="preserve">Hot mix asphalt and </w:t>
      </w:r>
      <w:r w:rsidR="00224A4D">
        <w:t>Chip Seal +2</w:t>
      </w:r>
      <w:r>
        <w:t xml:space="preserve"> </w:t>
      </w:r>
      <w:r w:rsidR="009076D9">
        <w:t>road</w:t>
      </w:r>
      <w:r>
        <w:t xml:space="preserve">s are rated using the </w:t>
      </w:r>
      <w:proofErr w:type="gramStart"/>
      <w:r>
        <w:t>1-10 point</w:t>
      </w:r>
      <w:proofErr w:type="gramEnd"/>
      <w:r>
        <w:t xml:space="preserve"> PASER System developed by the University of Wisconsin in Madison Wisconsin.  </w:t>
      </w:r>
      <w:r w:rsidR="00F90D76">
        <w:t xml:space="preserve">This is a simple system to visually rate pavement conditions.  The PASER Asphalt Roads Manual </w:t>
      </w:r>
      <w:r w:rsidR="00E71103">
        <w:t xml:space="preserve">may be obtained in electronic or printed version </w:t>
      </w:r>
      <w:r w:rsidR="00F90D76">
        <w:t xml:space="preserve">from the Transportation Information Center at the University of Wisconsin at </w:t>
      </w:r>
      <w:r w:rsidR="00F90D76" w:rsidRPr="00F90D76">
        <w:rPr>
          <w:u w:val="single"/>
        </w:rPr>
        <w:t>http//tic.engr.wisc.edu</w:t>
      </w:r>
      <w:r w:rsidR="00F90D76">
        <w:t>.</w:t>
      </w:r>
      <w:r w:rsidR="00E71103">
        <w:t xml:space="preserve">  </w:t>
      </w:r>
    </w:p>
    <w:p w14:paraId="16BB05C3" w14:textId="77777777" w:rsidR="00F90D76" w:rsidRDefault="00F90D76" w:rsidP="006C048B"/>
    <w:p w14:paraId="1FD8D346" w14:textId="77777777" w:rsidR="00F90D76" w:rsidRDefault="00396718" w:rsidP="006C048B">
      <w:r>
        <w:rPr>
          <w:noProof/>
        </w:rPr>
        <w:drawing>
          <wp:inline distT="0" distB="0" distL="0" distR="0" wp14:anchorId="79BDDCC5" wp14:editId="518FD691">
            <wp:extent cx="2965180" cy="411480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2970158" cy="4121707"/>
                    </a:xfrm>
                    <a:prstGeom prst="rect">
                      <a:avLst/>
                    </a:prstGeom>
                    <a:noFill/>
                    <a:ln w="9525">
                      <a:noFill/>
                      <a:miter lim="800000"/>
                      <a:headEnd/>
                      <a:tailEnd/>
                    </a:ln>
                  </pic:spPr>
                </pic:pic>
              </a:graphicData>
            </a:graphic>
          </wp:inline>
        </w:drawing>
      </w:r>
    </w:p>
    <w:p w14:paraId="5C2DD834" w14:textId="23CF837C" w:rsidR="00F90D76" w:rsidRDefault="00F90D76" w:rsidP="006C048B"/>
    <w:p w14:paraId="2E36AB47" w14:textId="7BA0BECE" w:rsidR="006F3286" w:rsidRPr="006F3286" w:rsidRDefault="006F3286" w:rsidP="006F3286">
      <w:r w:rsidRPr="006F3286">
        <w:t xml:space="preserve">The extent and severity of each type of distress are used to rate the overall condition.  </w:t>
      </w:r>
      <w:r w:rsidR="000A2238" w:rsidRPr="006F3286">
        <w:t>The rating also reflects your judgement on needed maintenance.</w:t>
      </w:r>
      <w:r w:rsidR="000A2238" w:rsidRPr="000A2238">
        <w:t xml:space="preserve"> </w:t>
      </w:r>
      <w:r w:rsidR="000A2238">
        <w:t>The following table is from the above noted manual, and is a handy reference.  Refer to the manual for photos and more details for each rating.</w:t>
      </w:r>
      <w:r w:rsidRPr="006F3286">
        <w:t xml:space="preserve">  </w:t>
      </w:r>
    </w:p>
    <w:p w14:paraId="6AF4037C" w14:textId="77777777" w:rsidR="006F3286" w:rsidRDefault="006F3286" w:rsidP="006C048B"/>
    <w:p w14:paraId="7317D846" w14:textId="32B2768F" w:rsidR="00E71103" w:rsidRPr="006F3286" w:rsidRDefault="00750184" w:rsidP="00E71103">
      <w:pPr>
        <w:rPr>
          <w:b/>
          <w:bCs/>
        </w:rPr>
      </w:pPr>
      <w:r>
        <w:br w:type="page"/>
      </w:r>
      <w:r w:rsidR="00E71103" w:rsidRPr="006F3286">
        <w:rPr>
          <w:b/>
          <w:bCs/>
        </w:rPr>
        <w:lastRenderedPageBreak/>
        <w:t xml:space="preserve">Rating of Hot Mix Asphalt </w:t>
      </w:r>
      <w:r w:rsidR="006F3286" w:rsidRPr="006F3286">
        <w:rPr>
          <w:b/>
          <w:bCs/>
        </w:rPr>
        <w:t xml:space="preserve">&amp; Bituminous +2 </w:t>
      </w:r>
      <w:r w:rsidR="009076D9" w:rsidRPr="006F3286">
        <w:rPr>
          <w:b/>
          <w:bCs/>
        </w:rPr>
        <w:t>Road</w:t>
      </w:r>
      <w:r w:rsidR="00E71103" w:rsidRPr="006F3286">
        <w:rPr>
          <w:b/>
          <w:bCs/>
        </w:rPr>
        <w:t>s</w:t>
      </w:r>
    </w:p>
    <w:tbl>
      <w:tblPr>
        <w:tblW w:w="9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08"/>
        <w:gridCol w:w="5040"/>
        <w:gridCol w:w="3420"/>
      </w:tblGrid>
      <w:tr w:rsidR="003A7441" w:rsidRPr="00E71103" w14:paraId="449AC185" w14:textId="77777777" w:rsidTr="006F3286">
        <w:tc>
          <w:tcPr>
            <w:tcW w:w="1008" w:type="dxa"/>
          </w:tcPr>
          <w:p w14:paraId="0D19144C" w14:textId="77777777" w:rsidR="003A7441" w:rsidRPr="00E71103" w:rsidRDefault="003A7441" w:rsidP="004C4CC2">
            <w:pPr>
              <w:jc w:val="center"/>
              <w:rPr>
                <w:b/>
                <w:sz w:val="22"/>
                <w:szCs w:val="22"/>
              </w:rPr>
            </w:pPr>
            <w:r w:rsidRPr="00E71103">
              <w:rPr>
                <w:b/>
                <w:sz w:val="22"/>
                <w:szCs w:val="22"/>
              </w:rPr>
              <w:t>Surface</w:t>
            </w:r>
          </w:p>
          <w:p w14:paraId="162C63C8" w14:textId="760EC541" w:rsidR="003A7441" w:rsidRPr="00E71103" w:rsidRDefault="003A7441" w:rsidP="004C4CC2">
            <w:pPr>
              <w:jc w:val="center"/>
              <w:rPr>
                <w:b/>
                <w:sz w:val="22"/>
                <w:szCs w:val="22"/>
              </w:rPr>
            </w:pPr>
            <w:r w:rsidRPr="00531EB1">
              <w:rPr>
                <w:b/>
                <w:sz w:val="22"/>
                <w:szCs w:val="22"/>
              </w:rPr>
              <w:t>Rating</w:t>
            </w:r>
          </w:p>
        </w:tc>
        <w:tc>
          <w:tcPr>
            <w:tcW w:w="5040" w:type="dxa"/>
          </w:tcPr>
          <w:p w14:paraId="3FFC9DAA" w14:textId="747CA1CD" w:rsidR="003A7441" w:rsidRPr="00E71103" w:rsidRDefault="003A7441" w:rsidP="00E71103">
            <w:pPr>
              <w:rPr>
                <w:b/>
                <w:sz w:val="22"/>
                <w:szCs w:val="22"/>
              </w:rPr>
            </w:pPr>
            <w:r w:rsidRPr="00E71103">
              <w:rPr>
                <w:b/>
                <w:sz w:val="22"/>
                <w:szCs w:val="22"/>
              </w:rPr>
              <w:t>Visible Distresses</w:t>
            </w:r>
            <w:r w:rsidR="004C4CC2" w:rsidRPr="00531EB1">
              <w:rPr>
                <w:b/>
                <w:sz w:val="22"/>
                <w:szCs w:val="22"/>
              </w:rPr>
              <w:t>*</w:t>
            </w:r>
          </w:p>
        </w:tc>
        <w:tc>
          <w:tcPr>
            <w:tcW w:w="3420" w:type="dxa"/>
          </w:tcPr>
          <w:p w14:paraId="59394A77" w14:textId="0C0C89E4" w:rsidR="003A7441" w:rsidRPr="00E71103" w:rsidRDefault="003A7441" w:rsidP="00E71103">
            <w:pPr>
              <w:rPr>
                <w:b/>
                <w:sz w:val="22"/>
                <w:szCs w:val="22"/>
              </w:rPr>
            </w:pPr>
            <w:r w:rsidRPr="00E71103">
              <w:rPr>
                <w:b/>
                <w:sz w:val="22"/>
                <w:szCs w:val="22"/>
              </w:rPr>
              <w:t xml:space="preserve">General condition and </w:t>
            </w:r>
            <w:r w:rsidR="00531EB1">
              <w:rPr>
                <w:b/>
                <w:sz w:val="22"/>
                <w:szCs w:val="22"/>
              </w:rPr>
              <w:t>r</w:t>
            </w:r>
            <w:r w:rsidRPr="00E71103">
              <w:rPr>
                <w:b/>
                <w:sz w:val="22"/>
                <w:szCs w:val="22"/>
              </w:rPr>
              <w:t>ecommended maintenance needs.</w:t>
            </w:r>
          </w:p>
        </w:tc>
      </w:tr>
      <w:tr w:rsidR="003A7441" w:rsidRPr="00E71103" w14:paraId="36A9AD4F" w14:textId="77777777" w:rsidTr="006F3286">
        <w:tc>
          <w:tcPr>
            <w:tcW w:w="1008" w:type="dxa"/>
          </w:tcPr>
          <w:p w14:paraId="38AD6F14" w14:textId="77777777" w:rsidR="003A7441" w:rsidRPr="004C4CC2" w:rsidRDefault="003A7441" w:rsidP="004C4CC2">
            <w:pPr>
              <w:jc w:val="center"/>
              <w:rPr>
                <w:sz w:val="28"/>
                <w:szCs w:val="28"/>
              </w:rPr>
            </w:pPr>
            <w:r w:rsidRPr="00E71103">
              <w:rPr>
                <w:sz w:val="28"/>
                <w:szCs w:val="28"/>
              </w:rPr>
              <w:t>1</w:t>
            </w:r>
            <w:r w:rsidRPr="004C4CC2">
              <w:rPr>
                <w:sz w:val="28"/>
                <w:szCs w:val="28"/>
              </w:rPr>
              <w:t>0</w:t>
            </w:r>
          </w:p>
          <w:p w14:paraId="7FFEDF4F" w14:textId="58104154" w:rsidR="003A7441" w:rsidRPr="00E71103" w:rsidRDefault="003A7441" w:rsidP="004C4CC2">
            <w:pPr>
              <w:jc w:val="center"/>
              <w:rPr>
                <w:sz w:val="20"/>
                <w:szCs w:val="20"/>
              </w:rPr>
            </w:pPr>
            <w:r w:rsidRPr="004C4CC2">
              <w:rPr>
                <w:sz w:val="20"/>
                <w:szCs w:val="20"/>
              </w:rPr>
              <w:t>Excellent</w:t>
            </w:r>
          </w:p>
        </w:tc>
        <w:tc>
          <w:tcPr>
            <w:tcW w:w="5040" w:type="dxa"/>
          </w:tcPr>
          <w:p w14:paraId="6FC9CB4A" w14:textId="4E148574" w:rsidR="003A7441" w:rsidRPr="00E71103" w:rsidRDefault="003A7441" w:rsidP="00E71103">
            <w:pPr>
              <w:rPr>
                <w:sz w:val="22"/>
                <w:szCs w:val="22"/>
              </w:rPr>
            </w:pPr>
            <w:r w:rsidRPr="00E71103">
              <w:rPr>
                <w:sz w:val="22"/>
                <w:szCs w:val="22"/>
              </w:rPr>
              <w:t>No</w:t>
            </w:r>
            <w:r w:rsidRPr="00531EB1">
              <w:rPr>
                <w:sz w:val="22"/>
                <w:szCs w:val="22"/>
              </w:rPr>
              <w:t>ne</w:t>
            </w:r>
          </w:p>
        </w:tc>
        <w:tc>
          <w:tcPr>
            <w:tcW w:w="3420" w:type="dxa"/>
          </w:tcPr>
          <w:p w14:paraId="37E685A4" w14:textId="7D3CEC34" w:rsidR="003A7441" w:rsidRPr="00E71103" w:rsidRDefault="003A7441" w:rsidP="003A7441">
            <w:pPr>
              <w:rPr>
                <w:sz w:val="22"/>
                <w:szCs w:val="22"/>
              </w:rPr>
            </w:pPr>
            <w:r w:rsidRPr="00E71103">
              <w:rPr>
                <w:sz w:val="22"/>
                <w:szCs w:val="22"/>
              </w:rPr>
              <w:t xml:space="preserve">New </w:t>
            </w:r>
            <w:r w:rsidRPr="00531EB1">
              <w:rPr>
                <w:sz w:val="22"/>
                <w:szCs w:val="22"/>
              </w:rPr>
              <w:t>construction or overlay</w:t>
            </w:r>
            <w:r w:rsidRPr="00E71103">
              <w:rPr>
                <w:sz w:val="22"/>
                <w:szCs w:val="22"/>
              </w:rPr>
              <w:t>.</w:t>
            </w:r>
          </w:p>
        </w:tc>
      </w:tr>
      <w:tr w:rsidR="003A7441" w:rsidRPr="00E71103" w14:paraId="22D774BE" w14:textId="77777777" w:rsidTr="006F3286">
        <w:tc>
          <w:tcPr>
            <w:tcW w:w="1008" w:type="dxa"/>
          </w:tcPr>
          <w:p w14:paraId="602231EC" w14:textId="77777777" w:rsidR="003A7441" w:rsidRPr="004C4CC2" w:rsidRDefault="003A7441" w:rsidP="004C4CC2">
            <w:pPr>
              <w:jc w:val="center"/>
              <w:rPr>
                <w:sz w:val="28"/>
                <w:szCs w:val="28"/>
              </w:rPr>
            </w:pPr>
            <w:r w:rsidRPr="004C4CC2">
              <w:rPr>
                <w:sz w:val="28"/>
                <w:szCs w:val="28"/>
              </w:rPr>
              <w:t>9</w:t>
            </w:r>
          </w:p>
          <w:p w14:paraId="266A790E" w14:textId="3ED0604D" w:rsidR="003A7441" w:rsidRPr="00E71103" w:rsidRDefault="003A7441" w:rsidP="004C4CC2">
            <w:pPr>
              <w:jc w:val="center"/>
              <w:rPr>
                <w:sz w:val="20"/>
                <w:szCs w:val="20"/>
              </w:rPr>
            </w:pPr>
            <w:r w:rsidRPr="004C4CC2">
              <w:rPr>
                <w:sz w:val="20"/>
                <w:szCs w:val="20"/>
              </w:rPr>
              <w:t>Excellent</w:t>
            </w:r>
          </w:p>
        </w:tc>
        <w:tc>
          <w:tcPr>
            <w:tcW w:w="5040" w:type="dxa"/>
          </w:tcPr>
          <w:p w14:paraId="5DB2E141" w14:textId="431960F0" w:rsidR="003A7441" w:rsidRPr="00E71103" w:rsidRDefault="003A7441" w:rsidP="00E71103">
            <w:pPr>
              <w:rPr>
                <w:sz w:val="22"/>
                <w:szCs w:val="22"/>
              </w:rPr>
            </w:pPr>
            <w:r w:rsidRPr="00531EB1">
              <w:rPr>
                <w:sz w:val="22"/>
                <w:szCs w:val="22"/>
              </w:rPr>
              <w:t>None</w:t>
            </w:r>
          </w:p>
        </w:tc>
        <w:tc>
          <w:tcPr>
            <w:tcW w:w="3420" w:type="dxa"/>
          </w:tcPr>
          <w:p w14:paraId="50DECEB0" w14:textId="4CE8D95F" w:rsidR="003A7441" w:rsidRPr="00E71103" w:rsidRDefault="003A7441" w:rsidP="003A7441">
            <w:pPr>
              <w:rPr>
                <w:sz w:val="22"/>
                <w:szCs w:val="22"/>
              </w:rPr>
            </w:pPr>
            <w:r w:rsidRPr="00531EB1">
              <w:rPr>
                <w:sz w:val="22"/>
                <w:szCs w:val="22"/>
              </w:rPr>
              <w:t>Recent construction or overlay, like new</w:t>
            </w:r>
            <w:r w:rsidRPr="00E71103">
              <w:rPr>
                <w:sz w:val="22"/>
                <w:szCs w:val="22"/>
              </w:rPr>
              <w:t>.</w:t>
            </w:r>
          </w:p>
        </w:tc>
      </w:tr>
      <w:tr w:rsidR="003A7441" w:rsidRPr="00E71103" w14:paraId="5336DD46" w14:textId="77777777" w:rsidTr="006F3286">
        <w:tc>
          <w:tcPr>
            <w:tcW w:w="1008" w:type="dxa"/>
          </w:tcPr>
          <w:p w14:paraId="57E80EBF" w14:textId="77777777" w:rsidR="003A7441" w:rsidRPr="004C4CC2" w:rsidRDefault="003A7441" w:rsidP="004C4CC2">
            <w:pPr>
              <w:jc w:val="center"/>
              <w:rPr>
                <w:sz w:val="28"/>
                <w:szCs w:val="28"/>
              </w:rPr>
            </w:pPr>
            <w:r w:rsidRPr="004C4CC2">
              <w:rPr>
                <w:sz w:val="28"/>
                <w:szCs w:val="28"/>
              </w:rPr>
              <w:t>8</w:t>
            </w:r>
          </w:p>
          <w:p w14:paraId="3EA670B8" w14:textId="49DBAD6C" w:rsidR="003A7441" w:rsidRPr="00E71103" w:rsidRDefault="003A7441" w:rsidP="004C4CC2">
            <w:pPr>
              <w:jc w:val="center"/>
              <w:rPr>
                <w:sz w:val="20"/>
                <w:szCs w:val="20"/>
              </w:rPr>
            </w:pPr>
            <w:r w:rsidRPr="004C4CC2">
              <w:rPr>
                <w:sz w:val="20"/>
                <w:szCs w:val="20"/>
              </w:rPr>
              <w:t xml:space="preserve">Very </w:t>
            </w:r>
            <w:r w:rsidR="004C4CC2">
              <w:rPr>
                <w:sz w:val="20"/>
                <w:szCs w:val="20"/>
              </w:rPr>
              <w:t>G</w:t>
            </w:r>
            <w:r w:rsidRPr="004C4CC2">
              <w:rPr>
                <w:sz w:val="20"/>
                <w:szCs w:val="20"/>
              </w:rPr>
              <w:t>ood</w:t>
            </w:r>
          </w:p>
        </w:tc>
        <w:tc>
          <w:tcPr>
            <w:tcW w:w="5040" w:type="dxa"/>
          </w:tcPr>
          <w:p w14:paraId="123F1891" w14:textId="29FCF23A" w:rsidR="003A7441" w:rsidRPr="00E71103" w:rsidRDefault="003A7441" w:rsidP="00913AC5">
            <w:pPr>
              <w:rPr>
                <w:sz w:val="22"/>
                <w:szCs w:val="22"/>
              </w:rPr>
            </w:pPr>
            <w:r w:rsidRPr="003A7441">
              <w:rPr>
                <w:sz w:val="22"/>
                <w:szCs w:val="22"/>
              </w:rPr>
              <w:t>No longitudinal cracks except reflection of paving joints.</w:t>
            </w:r>
            <w:r w:rsidR="00913AC5" w:rsidRPr="00531EB1">
              <w:rPr>
                <w:sz w:val="22"/>
                <w:szCs w:val="22"/>
              </w:rPr>
              <w:t xml:space="preserve"> </w:t>
            </w:r>
            <w:r w:rsidRPr="003A7441">
              <w:rPr>
                <w:sz w:val="22"/>
                <w:szCs w:val="22"/>
              </w:rPr>
              <w:t>Occasional transverse cracks, widely spaced (40’ or greater).</w:t>
            </w:r>
            <w:r w:rsidR="00913AC5" w:rsidRPr="00531EB1">
              <w:rPr>
                <w:sz w:val="22"/>
                <w:szCs w:val="22"/>
              </w:rPr>
              <w:t xml:space="preserve"> </w:t>
            </w:r>
            <w:r w:rsidRPr="00531EB1">
              <w:rPr>
                <w:sz w:val="22"/>
                <w:szCs w:val="22"/>
              </w:rPr>
              <w:t>All cracks sealed or tight (open less than 1⁄4”).</w:t>
            </w:r>
          </w:p>
        </w:tc>
        <w:tc>
          <w:tcPr>
            <w:tcW w:w="3420" w:type="dxa"/>
          </w:tcPr>
          <w:p w14:paraId="7B740284" w14:textId="77777777" w:rsidR="003A7441" w:rsidRPr="00531EB1" w:rsidRDefault="003A7441" w:rsidP="00E71103">
            <w:pPr>
              <w:rPr>
                <w:sz w:val="22"/>
                <w:szCs w:val="22"/>
              </w:rPr>
            </w:pPr>
            <w:r w:rsidRPr="00531EB1">
              <w:rPr>
                <w:sz w:val="22"/>
                <w:szCs w:val="22"/>
              </w:rPr>
              <w:t>Recent seal coat or transverse crack filling.</w:t>
            </w:r>
          </w:p>
          <w:p w14:paraId="199E1E5D" w14:textId="737570C4" w:rsidR="003A7441" w:rsidRPr="00E71103" w:rsidRDefault="003A7441" w:rsidP="00E71103">
            <w:pPr>
              <w:rPr>
                <w:sz w:val="22"/>
                <w:szCs w:val="22"/>
              </w:rPr>
            </w:pPr>
            <w:r w:rsidRPr="00531EB1">
              <w:rPr>
                <w:sz w:val="22"/>
                <w:szCs w:val="22"/>
              </w:rPr>
              <w:t>Little or no maintenance required.</w:t>
            </w:r>
          </w:p>
        </w:tc>
      </w:tr>
      <w:tr w:rsidR="003A7441" w:rsidRPr="00E71103" w14:paraId="75B048E0" w14:textId="77777777" w:rsidTr="006F3286">
        <w:tc>
          <w:tcPr>
            <w:tcW w:w="1008" w:type="dxa"/>
          </w:tcPr>
          <w:p w14:paraId="45CF547E" w14:textId="77777777" w:rsidR="003A7441" w:rsidRPr="004C4CC2" w:rsidRDefault="003A7441" w:rsidP="004C4CC2">
            <w:pPr>
              <w:jc w:val="center"/>
              <w:rPr>
                <w:sz w:val="28"/>
                <w:szCs w:val="28"/>
              </w:rPr>
            </w:pPr>
            <w:r w:rsidRPr="004C4CC2">
              <w:rPr>
                <w:sz w:val="28"/>
                <w:szCs w:val="28"/>
              </w:rPr>
              <w:t>7</w:t>
            </w:r>
          </w:p>
          <w:p w14:paraId="7AD3A729" w14:textId="32B0EB6B" w:rsidR="003A7441" w:rsidRPr="00E71103" w:rsidRDefault="003A7441" w:rsidP="004C4CC2">
            <w:pPr>
              <w:jc w:val="center"/>
              <w:rPr>
                <w:sz w:val="20"/>
                <w:szCs w:val="20"/>
              </w:rPr>
            </w:pPr>
            <w:r w:rsidRPr="004C4CC2">
              <w:rPr>
                <w:sz w:val="20"/>
                <w:szCs w:val="20"/>
              </w:rPr>
              <w:t>Good</w:t>
            </w:r>
          </w:p>
        </w:tc>
        <w:tc>
          <w:tcPr>
            <w:tcW w:w="5040" w:type="dxa"/>
          </w:tcPr>
          <w:p w14:paraId="24C0BCD8" w14:textId="4BFDAC60" w:rsidR="003A7441" w:rsidRPr="00E71103" w:rsidRDefault="003A7441" w:rsidP="00913AC5">
            <w:pPr>
              <w:rPr>
                <w:sz w:val="22"/>
                <w:szCs w:val="22"/>
              </w:rPr>
            </w:pPr>
            <w:r w:rsidRPr="003A7441">
              <w:rPr>
                <w:sz w:val="22"/>
                <w:szCs w:val="22"/>
              </w:rPr>
              <w:t>Very slight or no raveling, surface shows some traffic wear.</w:t>
            </w:r>
            <w:r w:rsidR="00913AC5" w:rsidRPr="00531EB1">
              <w:rPr>
                <w:sz w:val="22"/>
                <w:szCs w:val="22"/>
              </w:rPr>
              <w:t xml:space="preserve"> </w:t>
            </w:r>
            <w:r w:rsidRPr="003A7441">
              <w:rPr>
                <w:sz w:val="22"/>
                <w:szCs w:val="22"/>
              </w:rPr>
              <w:t>Longitudinal cracks (open 1⁄4”) due to reflection or paving joints.</w:t>
            </w:r>
            <w:r w:rsidR="00913AC5" w:rsidRPr="00531EB1">
              <w:rPr>
                <w:sz w:val="22"/>
                <w:szCs w:val="22"/>
              </w:rPr>
              <w:t xml:space="preserve"> </w:t>
            </w:r>
            <w:r w:rsidRPr="003A7441">
              <w:rPr>
                <w:sz w:val="22"/>
                <w:szCs w:val="22"/>
              </w:rPr>
              <w:t>Transverse cracks (open 1⁄4”) spaced 10’ or more apart, little or slight</w:t>
            </w:r>
            <w:r w:rsidR="00913AC5" w:rsidRPr="00531EB1">
              <w:rPr>
                <w:sz w:val="22"/>
                <w:szCs w:val="22"/>
              </w:rPr>
              <w:t xml:space="preserve"> </w:t>
            </w:r>
            <w:r w:rsidRPr="00531EB1">
              <w:rPr>
                <w:sz w:val="22"/>
                <w:szCs w:val="22"/>
              </w:rPr>
              <w:t xml:space="preserve">crack raveling. No patching or very few patches in excellent </w:t>
            </w:r>
            <w:r w:rsidR="00913AC5" w:rsidRPr="00531EB1">
              <w:rPr>
                <w:sz w:val="22"/>
                <w:szCs w:val="22"/>
              </w:rPr>
              <w:t>c</w:t>
            </w:r>
            <w:r w:rsidRPr="00531EB1">
              <w:rPr>
                <w:sz w:val="22"/>
                <w:szCs w:val="22"/>
              </w:rPr>
              <w:t>ondition.</w:t>
            </w:r>
          </w:p>
        </w:tc>
        <w:tc>
          <w:tcPr>
            <w:tcW w:w="3420" w:type="dxa"/>
          </w:tcPr>
          <w:p w14:paraId="5BA256F0" w14:textId="77777777" w:rsidR="003A7441" w:rsidRPr="00531EB1" w:rsidRDefault="003A7441" w:rsidP="003A7441">
            <w:pPr>
              <w:rPr>
                <w:sz w:val="22"/>
                <w:szCs w:val="22"/>
              </w:rPr>
            </w:pPr>
            <w:r w:rsidRPr="003A7441">
              <w:rPr>
                <w:sz w:val="22"/>
                <w:szCs w:val="22"/>
              </w:rPr>
              <w:t xml:space="preserve">First signs of aging. </w:t>
            </w:r>
          </w:p>
          <w:p w14:paraId="6E1023C2" w14:textId="19F0BBF4" w:rsidR="003A7441" w:rsidRPr="00E71103" w:rsidRDefault="003A7441" w:rsidP="003A7441">
            <w:pPr>
              <w:rPr>
                <w:sz w:val="22"/>
                <w:szCs w:val="22"/>
              </w:rPr>
            </w:pPr>
            <w:r w:rsidRPr="003A7441">
              <w:rPr>
                <w:sz w:val="22"/>
                <w:szCs w:val="22"/>
              </w:rPr>
              <w:t>Maintain</w:t>
            </w:r>
            <w:r w:rsidRPr="00531EB1">
              <w:rPr>
                <w:sz w:val="22"/>
                <w:szCs w:val="22"/>
              </w:rPr>
              <w:t xml:space="preserve"> with routine crack filling.</w:t>
            </w:r>
          </w:p>
        </w:tc>
      </w:tr>
      <w:tr w:rsidR="003A7441" w:rsidRPr="00E71103" w14:paraId="5F283563" w14:textId="77777777" w:rsidTr="006F3286">
        <w:tc>
          <w:tcPr>
            <w:tcW w:w="1008" w:type="dxa"/>
          </w:tcPr>
          <w:p w14:paraId="356230CD" w14:textId="77777777" w:rsidR="003A7441" w:rsidRPr="004C4CC2" w:rsidRDefault="003A7441" w:rsidP="004C4CC2">
            <w:pPr>
              <w:jc w:val="center"/>
              <w:rPr>
                <w:sz w:val="28"/>
                <w:szCs w:val="28"/>
              </w:rPr>
            </w:pPr>
            <w:r w:rsidRPr="004C4CC2">
              <w:rPr>
                <w:sz w:val="28"/>
                <w:szCs w:val="28"/>
              </w:rPr>
              <w:t>6</w:t>
            </w:r>
          </w:p>
          <w:p w14:paraId="06E8BD67" w14:textId="13B34BF5" w:rsidR="004C4CC2" w:rsidRPr="00E71103" w:rsidRDefault="004C4CC2" w:rsidP="004C4CC2">
            <w:pPr>
              <w:jc w:val="center"/>
              <w:rPr>
                <w:sz w:val="20"/>
                <w:szCs w:val="20"/>
              </w:rPr>
            </w:pPr>
            <w:r w:rsidRPr="004C4CC2">
              <w:rPr>
                <w:sz w:val="20"/>
                <w:szCs w:val="20"/>
              </w:rPr>
              <w:t>Good</w:t>
            </w:r>
          </w:p>
        </w:tc>
        <w:tc>
          <w:tcPr>
            <w:tcW w:w="5040" w:type="dxa"/>
          </w:tcPr>
          <w:p w14:paraId="0CB3EA4B" w14:textId="77777777" w:rsidR="003A7441" w:rsidRPr="003A7441" w:rsidRDefault="003A7441" w:rsidP="003A7441">
            <w:pPr>
              <w:rPr>
                <w:sz w:val="22"/>
                <w:szCs w:val="22"/>
              </w:rPr>
            </w:pPr>
            <w:r w:rsidRPr="003A7441">
              <w:rPr>
                <w:sz w:val="22"/>
                <w:szCs w:val="22"/>
              </w:rPr>
              <w:t>Slight raveling (loss of fines) and traffic wear.</w:t>
            </w:r>
          </w:p>
          <w:p w14:paraId="29B6CDFE" w14:textId="3D5CC821" w:rsidR="003A7441" w:rsidRPr="00E71103" w:rsidRDefault="003A7441" w:rsidP="00913AC5">
            <w:pPr>
              <w:rPr>
                <w:sz w:val="22"/>
                <w:szCs w:val="22"/>
              </w:rPr>
            </w:pPr>
            <w:r w:rsidRPr="003A7441">
              <w:rPr>
                <w:sz w:val="22"/>
                <w:szCs w:val="22"/>
              </w:rPr>
              <w:t>Longitudinal cracks (open 1⁄4”– 1⁄2”), some spaced less than 10’.</w:t>
            </w:r>
            <w:r w:rsidR="00913AC5" w:rsidRPr="00531EB1">
              <w:rPr>
                <w:sz w:val="22"/>
                <w:szCs w:val="22"/>
              </w:rPr>
              <w:t xml:space="preserve"> </w:t>
            </w:r>
            <w:r w:rsidRPr="003A7441">
              <w:rPr>
                <w:sz w:val="22"/>
                <w:szCs w:val="22"/>
              </w:rPr>
              <w:t>First sign of block cracking. S</w:t>
            </w:r>
            <w:r w:rsidR="00557DBB">
              <w:rPr>
                <w:sz w:val="22"/>
                <w:szCs w:val="22"/>
              </w:rPr>
              <w:t>l</w:t>
            </w:r>
            <w:r w:rsidRPr="003A7441">
              <w:rPr>
                <w:sz w:val="22"/>
                <w:szCs w:val="22"/>
              </w:rPr>
              <w:t>ight to moderate flushing or polishing.</w:t>
            </w:r>
            <w:r w:rsidR="00913AC5" w:rsidRPr="00531EB1">
              <w:rPr>
                <w:sz w:val="22"/>
                <w:szCs w:val="22"/>
              </w:rPr>
              <w:t xml:space="preserve"> </w:t>
            </w:r>
            <w:r w:rsidRPr="00531EB1">
              <w:rPr>
                <w:sz w:val="22"/>
                <w:szCs w:val="22"/>
              </w:rPr>
              <w:t>Occasional patching in good condition.</w:t>
            </w:r>
          </w:p>
        </w:tc>
        <w:tc>
          <w:tcPr>
            <w:tcW w:w="3420" w:type="dxa"/>
          </w:tcPr>
          <w:p w14:paraId="65C7908F" w14:textId="77777777" w:rsidR="003A7441" w:rsidRPr="003A7441" w:rsidRDefault="003A7441" w:rsidP="003A7441">
            <w:pPr>
              <w:rPr>
                <w:sz w:val="22"/>
                <w:szCs w:val="22"/>
              </w:rPr>
            </w:pPr>
            <w:r w:rsidRPr="003A7441">
              <w:rPr>
                <w:sz w:val="22"/>
                <w:szCs w:val="22"/>
              </w:rPr>
              <w:t>Shows signs of aging. Sound</w:t>
            </w:r>
          </w:p>
          <w:p w14:paraId="01991440" w14:textId="77777777" w:rsidR="003A7441" w:rsidRPr="00531EB1" w:rsidRDefault="003A7441" w:rsidP="003A7441">
            <w:pPr>
              <w:rPr>
                <w:sz w:val="22"/>
                <w:szCs w:val="22"/>
              </w:rPr>
            </w:pPr>
            <w:r w:rsidRPr="003A7441">
              <w:rPr>
                <w:sz w:val="22"/>
                <w:szCs w:val="22"/>
              </w:rPr>
              <w:t xml:space="preserve">structural condition. </w:t>
            </w:r>
          </w:p>
          <w:p w14:paraId="3371499D" w14:textId="7362F988" w:rsidR="003A7441" w:rsidRPr="00E71103" w:rsidRDefault="003A7441" w:rsidP="003A7441">
            <w:pPr>
              <w:rPr>
                <w:sz w:val="22"/>
                <w:szCs w:val="22"/>
              </w:rPr>
            </w:pPr>
            <w:r w:rsidRPr="003A7441">
              <w:rPr>
                <w:sz w:val="22"/>
                <w:szCs w:val="22"/>
              </w:rPr>
              <w:t>Could</w:t>
            </w:r>
            <w:r w:rsidRPr="00531EB1">
              <w:rPr>
                <w:sz w:val="22"/>
                <w:szCs w:val="22"/>
              </w:rPr>
              <w:t xml:space="preserve"> extend life with sealcoat.</w:t>
            </w:r>
          </w:p>
        </w:tc>
      </w:tr>
      <w:tr w:rsidR="003A7441" w:rsidRPr="00E71103" w14:paraId="56BFDF55" w14:textId="77777777" w:rsidTr="006F3286">
        <w:tc>
          <w:tcPr>
            <w:tcW w:w="1008" w:type="dxa"/>
          </w:tcPr>
          <w:p w14:paraId="7D745678" w14:textId="77777777" w:rsidR="003A7441" w:rsidRPr="004C4CC2" w:rsidRDefault="003A7441" w:rsidP="004C4CC2">
            <w:pPr>
              <w:jc w:val="center"/>
              <w:rPr>
                <w:sz w:val="28"/>
                <w:szCs w:val="28"/>
              </w:rPr>
            </w:pPr>
            <w:r w:rsidRPr="00E71103">
              <w:rPr>
                <w:sz w:val="28"/>
                <w:szCs w:val="28"/>
              </w:rPr>
              <w:t>5</w:t>
            </w:r>
          </w:p>
          <w:p w14:paraId="249505F0" w14:textId="1753EC96" w:rsidR="003A7441" w:rsidRPr="00E71103" w:rsidRDefault="003A7441" w:rsidP="004C4CC2">
            <w:pPr>
              <w:jc w:val="center"/>
              <w:rPr>
                <w:sz w:val="20"/>
                <w:szCs w:val="20"/>
              </w:rPr>
            </w:pPr>
            <w:r w:rsidRPr="004C4CC2">
              <w:rPr>
                <w:sz w:val="20"/>
                <w:szCs w:val="20"/>
              </w:rPr>
              <w:t>Fair</w:t>
            </w:r>
          </w:p>
        </w:tc>
        <w:tc>
          <w:tcPr>
            <w:tcW w:w="5040" w:type="dxa"/>
          </w:tcPr>
          <w:p w14:paraId="04117C0B" w14:textId="351A5090" w:rsidR="003A7441" w:rsidRPr="00E71103" w:rsidRDefault="00913AC5" w:rsidP="00913AC5">
            <w:pPr>
              <w:rPr>
                <w:sz w:val="22"/>
                <w:szCs w:val="22"/>
              </w:rPr>
            </w:pPr>
            <w:r w:rsidRPr="00913AC5">
              <w:rPr>
                <w:sz w:val="22"/>
                <w:szCs w:val="22"/>
              </w:rPr>
              <w:t>Moderate to severe raveling (loss of fine and coarse aggregate).</w:t>
            </w:r>
            <w:r w:rsidRPr="00531EB1">
              <w:rPr>
                <w:sz w:val="22"/>
                <w:szCs w:val="22"/>
              </w:rPr>
              <w:t xml:space="preserve">  </w:t>
            </w:r>
            <w:r w:rsidRPr="00913AC5">
              <w:rPr>
                <w:sz w:val="22"/>
                <w:szCs w:val="22"/>
              </w:rPr>
              <w:t>Longitudinal and transverse cracks (open 1⁄ 2”) show first signs of</w:t>
            </w:r>
            <w:r w:rsidRPr="00531EB1">
              <w:rPr>
                <w:sz w:val="22"/>
                <w:szCs w:val="22"/>
              </w:rPr>
              <w:t xml:space="preserve"> </w:t>
            </w:r>
            <w:r w:rsidRPr="00913AC5">
              <w:rPr>
                <w:sz w:val="22"/>
                <w:szCs w:val="22"/>
              </w:rPr>
              <w:t>slight raveling and secondary cracks. First signs of longitudinal cracks</w:t>
            </w:r>
            <w:r w:rsidRPr="00531EB1">
              <w:rPr>
                <w:sz w:val="22"/>
                <w:szCs w:val="22"/>
              </w:rPr>
              <w:t xml:space="preserve"> </w:t>
            </w:r>
            <w:r w:rsidRPr="00913AC5">
              <w:rPr>
                <w:sz w:val="22"/>
                <w:szCs w:val="22"/>
              </w:rPr>
              <w:t>near pavement edge. Block cracking up to 50% of surface. Extensive</w:t>
            </w:r>
            <w:r w:rsidRPr="00531EB1">
              <w:rPr>
                <w:sz w:val="22"/>
                <w:szCs w:val="22"/>
              </w:rPr>
              <w:t xml:space="preserve"> </w:t>
            </w:r>
            <w:r w:rsidRPr="00913AC5">
              <w:rPr>
                <w:sz w:val="22"/>
                <w:szCs w:val="22"/>
              </w:rPr>
              <w:t>to severe flushing or polishing. Some patching or edge wedging in</w:t>
            </w:r>
            <w:r w:rsidRPr="00531EB1">
              <w:rPr>
                <w:sz w:val="22"/>
                <w:szCs w:val="22"/>
              </w:rPr>
              <w:t xml:space="preserve"> good condition.</w:t>
            </w:r>
          </w:p>
        </w:tc>
        <w:tc>
          <w:tcPr>
            <w:tcW w:w="3420" w:type="dxa"/>
          </w:tcPr>
          <w:p w14:paraId="4A721EC9" w14:textId="77777777" w:rsidR="00913AC5" w:rsidRPr="00913AC5" w:rsidRDefault="00913AC5" w:rsidP="00913AC5">
            <w:pPr>
              <w:rPr>
                <w:sz w:val="22"/>
                <w:szCs w:val="22"/>
              </w:rPr>
            </w:pPr>
            <w:r w:rsidRPr="00913AC5">
              <w:rPr>
                <w:sz w:val="22"/>
                <w:szCs w:val="22"/>
              </w:rPr>
              <w:t>Surface aging. Sound structural</w:t>
            </w:r>
          </w:p>
          <w:p w14:paraId="6785CC99" w14:textId="77777777" w:rsidR="00913AC5" w:rsidRPr="00531EB1" w:rsidRDefault="00913AC5" w:rsidP="00913AC5">
            <w:pPr>
              <w:rPr>
                <w:sz w:val="22"/>
                <w:szCs w:val="22"/>
              </w:rPr>
            </w:pPr>
            <w:r w:rsidRPr="00913AC5">
              <w:rPr>
                <w:sz w:val="22"/>
                <w:szCs w:val="22"/>
              </w:rPr>
              <w:t xml:space="preserve">condition. </w:t>
            </w:r>
          </w:p>
          <w:p w14:paraId="2DD059C9" w14:textId="6C5DE044" w:rsidR="003A7441" w:rsidRPr="00E71103" w:rsidRDefault="00913AC5" w:rsidP="00913AC5">
            <w:pPr>
              <w:rPr>
                <w:sz w:val="22"/>
                <w:szCs w:val="22"/>
              </w:rPr>
            </w:pPr>
            <w:r w:rsidRPr="00913AC5">
              <w:rPr>
                <w:sz w:val="22"/>
                <w:szCs w:val="22"/>
              </w:rPr>
              <w:t>Needs sealcoat or</w:t>
            </w:r>
            <w:r w:rsidRPr="00531EB1">
              <w:rPr>
                <w:sz w:val="22"/>
                <w:szCs w:val="22"/>
              </w:rPr>
              <w:t xml:space="preserve"> </w:t>
            </w:r>
            <w:r w:rsidRPr="00913AC5">
              <w:rPr>
                <w:sz w:val="22"/>
                <w:szCs w:val="22"/>
              </w:rPr>
              <w:t>thin non-structural overlay (less</w:t>
            </w:r>
            <w:r w:rsidRPr="00531EB1">
              <w:rPr>
                <w:sz w:val="22"/>
                <w:szCs w:val="22"/>
              </w:rPr>
              <w:t xml:space="preserve"> than 2”)</w:t>
            </w:r>
          </w:p>
        </w:tc>
      </w:tr>
      <w:tr w:rsidR="003A7441" w:rsidRPr="00E71103" w14:paraId="57221E98" w14:textId="77777777" w:rsidTr="006F3286">
        <w:tc>
          <w:tcPr>
            <w:tcW w:w="1008" w:type="dxa"/>
          </w:tcPr>
          <w:p w14:paraId="0C51438B" w14:textId="77777777" w:rsidR="003A7441" w:rsidRPr="004C4CC2" w:rsidRDefault="003A7441" w:rsidP="004C4CC2">
            <w:pPr>
              <w:jc w:val="center"/>
              <w:rPr>
                <w:sz w:val="28"/>
                <w:szCs w:val="28"/>
              </w:rPr>
            </w:pPr>
            <w:r w:rsidRPr="004C4CC2">
              <w:rPr>
                <w:sz w:val="28"/>
                <w:szCs w:val="28"/>
              </w:rPr>
              <w:t>4</w:t>
            </w:r>
          </w:p>
          <w:p w14:paraId="19E797EC" w14:textId="6DC08F5E" w:rsidR="003A7441" w:rsidRPr="00E71103" w:rsidRDefault="003A7441" w:rsidP="004C4CC2">
            <w:pPr>
              <w:jc w:val="center"/>
              <w:rPr>
                <w:sz w:val="20"/>
                <w:szCs w:val="20"/>
              </w:rPr>
            </w:pPr>
            <w:r w:rsidRPr="004C4CC2">
              <w:rPr>
                <w:sz w:val="20"/>
                <w:szCs w:val="20"/>
              </w:rPr>
              <w:t>Fair</w:t>
            </w:r>
          </w:p>
        </w:tc>
        <w:tc>
          <w:tcPr>
            <w:tcW w:w="5040" w:type="dxa"/>
          </w:tcPr>
          <w:p w14:paraId="64BBFC9E" w14:textId="65FCEDFC" w:rsidR="003A7441" w:rsidRPr="00E71103" w:rsidRDefault="00913AC5" w:rsidP="00913AC5">
            <w:pPr>
              <w:rPr>
                <w:sz w:val="22"/>
                <w:szCs w:val="22"/>
              </w:rPr>
            </w:pPr>
            <w:r w:rsidRPr="00913AC5">
              <w:rPr>
                <w:sz w:val="22"/>
                <w:szCs w:val="22"/>
              </w:rPr>
              <w:t xml:space="preserve">Severe surface raveling. Multiple </w:t>
            </w:r>
            <w:r w:rsidRPr="00531EB1">
              <w:rPr>
                <w:sz w:val="22"/>
                <w:szCs w:val="22"/>
              </w:rPr>
              <w:t>l</w:t>
            </w:r>
            <w:r w:rsidRPr="00913AC5">
              <w:rPr>
                <w:sz w:val="22"/>
                <w:szCs w:val="22"/>
              </w:rPr>
              <w:t>ongitudinal and transverse cracking</w:t>
            </w:r>
            <w:r w:rsidRPr="00531EB1">
              <w:rPr>
                <w:sz w:val="22"/>
                <w:szCs w:val="22"/>
              </w:rPr>
              <w:t xml:space="preserve"> </w:t>
            </w:r>
            <w:r w:rsidRPr="00913AC5">
              <w:rPr>
                <w:sz w:val="22"/>
                <w:szCs w:val="22"/>
              </w:rPr>
              <w:t>with slight raveling. Longitudinal cracking in wheel path. Block</w:t>
            </w:r>
            <w:r w:rsidRPr="00531EB1">
              <w:rPr>
                <w:sz w:val="22"/>
                <w:szCs w:val="22"/>
              </w:rPr>
              <w:t xml:space="preserve"> </w:t>
            </w:r>
            <w:r w:rsidRPr="00913AC5">
              <w:rPr>
                <w:sz w:val="22"/>
                <w:szCs w:val="22"/>
              </w:rPr>
              <w:t>cracking (over 50% of surface). Patching in fair condition.</w:t>
            </w:r>
            <w:r w:rsidRPr="00531EB1">
              <w:rPr>
                <w:sz w:val="22"/>
                <w:szCs w:val="22"/>
              </w:rPr>
              <w:t xml:space="preserve"> Slight rutting or distortions (1⁄2” deep or less).</w:t>
            </w:r>
          </w:p>
        </w:tc>
        <w:tc>
          <w:tcPr>
            <w:tcW w:w="3420" w:type="dxa"/>
          </w:tcPr>
          <w:p w14:paraId="1AD728F8" w14:textId="28542889" w:rsidR="003A7441" w:rsidRPr="00E71103" w:rsidRDefault="00913AC5" w:rsidP="00913AC5">
            <w:pPr>
              <w:rPr>
                <w:sz w:val="22"/>
                <w:szCs w:val="22"/>
              </w:rPr>
            </w:pPr>
            <w:r w:rsidRPr="00913AC5">
              <w:rPr>
                <w:sz w:val="22"/>
                <w:szCs w:val="22"/>
              </w:rPr>
              <w:t>Significant aging and first signs</w:t>
            </w:r>
            <w:r w:rsidRPr="00531EB1">
              <w:rPr>
                <w:sz w:val="22"/>
                <w:szCs w:val="22"/>
              </w:rPr>
              <w:t xml:space="preserve"> </w:t>
            </w:r>
            <w:r w:rsidRPr="00913AC5">
              <w:rPr>
                <w:sz w:val="22"/>
                <w:szCs w:val="22"/>
              </w:rPr>
              <w:t>of need for strengthening. Would</w:t>
            </w:r>
            <w:r w:rsidRPr="00531EB1">
              <w:rPr>
                <w:sz w:val="22"/>
                <w:szCs w:val="22"/>
              </w:rPr>
              <w:t xml:space="preserve"> </w:t>
            </w:r>
            <w:r w:rsidRPr="00913AC5">
              <w:rPr>
                <w:sz w:val="22"/>
                <w:szCs w:val="22"/>
              </w:rPr>
              <w:t>benefit from a structural overlay</w:t>
            </w:r>
            <w:r w:rsidRPr="00531EB1">
              <w:rPr>
                <w:sz w:val="22"/>
                <w:szCs w:val="22"/>
              </w:rPr>
              <w:t xml:space="preserve"> (2” or more).</w:t>
            </w:r>
          </w:p>
        </w:tc>
      </w:tr>
      <w:tr w:rsidR="003A7441" w:rsidRPr="00E71103" w14:paraId="71EB9354" w14:textId="77777777" w:rsidTr="006F3286">
        <w:tc>
          <w:tcPr>
            <w:tcW w:w="1008" w:type="dxa"/>
          </w:tcPr>
          <w:p w14:paraId="3771F543" w14:textId="77777777" w:rsidR="003A7441" w:rsidRPr="004C4CC2" w:rsidRDefault="003A7441" w:rsidP="004C4CC2">
            <w:pPr>
              <w:jc w:val="center"/>
              <w:rPr>
                <w:sz w:val="28"/>
                <w:szCs w:val="28"/>
              </w:rPr>
            </w:pPr>
            <w:r w:rsidRPr="004C4CC2">
              <w:rPr>
                <w:sz w:val="28"/>
                <w:szCs w:val="28"/>
              </w:rPr>
              <w:t>3</w:t>
            </w:r>
          </w:p>
          <w:p w14:paraId="52FC8782" w14:textId="043B8367" w:rsidR="003A7441" w:rsidRPr="00E71103" w:rsidRDefault="003A7441" w:rsidP="004C4CC2">
            <w:pPr>
              <w:jc w:val="center"/>
              <w:rPr>
                <w:sz w:val="20"/>
                <w:szCs w:val="20"/>
              </w:rPr>
            </w:pPr>
            <w:r w:rsidRPr="004C4CC2">
              <w:rPr>
                <w:sz w:val="20"/>
                <w:szCs w:val="20"/>
              </w:rPr>
              <w:t>Poor</w:t>
            </w:r>
          </w:p>
        </w:tc>
        <w:tc>
          <w:tcPr>
            <w:tcW w:w="5040" w:type="dxa"/>
          </w:tcPr>
          <w:p w14:paraId="3CE75B58" w14:textId="4096C1AB" w:rsidR="003A7441" w:rsidRPr="00E71103" w:rsidRDefault="004C4CC2" w:rsidP="004C4CC2">
            <w:pPr>
              <w:rPr>
                <w:sz w:val="22"/>
                <w:szCs w:val="22"/>
              </w:rPr>
            </w:pPr>
            <w:r w:rsidRPr="004C4CC2">
              <w:rPr>
                <w:sz w:val="22"/>
                <w:szCs w:val="22"/>
              </w:rPr>
              <w:t>Closely spaced longitudinal and transverse cracks often showing</w:t>
            </w:r>
            <w:r w:rsidRPr="00531EB1">
              <w:rPr>
                <w:sz w:val="22"/>
                <w:szCs w:val="22"/>
              </w:rPr>
              <w:t xml:space="preserve"> </w:t>
            </w:r>
            <w:r w:rsidRPr="004C4CC2">
              <w:rPr>
                <w:sz w:val="22"/>
                <w:szCs w:val="22"/>
              </w:rPr>
              <w:t xml:space="preserve">raveling and crack erosion. Severe block cracking. Some </w:t>
            </w:r>
            <w:r w:rsidRPr="00531EB1">
              <w:rPr>
                <w:sz w:val="22"/>
                <w:szCs w:val="22"/>
              </w:rPr>
              <w:t>a</w:t>
            </w:r>
            <w:r w:rsidRPr="004C4CC2">
              <w:rPr>
                <w:sz w:val="22"/>
                <w:szCs w:val="22"/>
              </w:rPr>
              <w:t>lligator</w:t>
            </w:r>
            <w:r w:rsidRPr="00531EB1">
              <w:rPr>
                <w:sz w:val="22"/>
                <w:szCs w:val="22"/>
              </w:rPr>
              <w:t xml:space="preserve"> </w:t>
            </w:r>
            <w:r w:rsidRPr="004C4CC2">
              <w:rPr>
                <w:sz w:val="22"/>
                <w:szCs w:val="22"/>
              </w:rPr>
              <w:t>cracking (less than 25% of surface). Patches in fair to poor condition.</w:t>
            </w:r>
            <w:r w:rsidRPr="00531EB1">
              <w:rPr>
                <w:sz w:val="22"/>
                <w:szCs w:val="22"/>
              </w:rPr>
              <w:t xml:space="preserve"> Moderate rutting or distortion (1” or 2” deep). Occasional potholes.</w:t>
            </w:r>
          </w:p>
        </w:tc>
        <w:tc>
          <w:tcPr>
            <w:tcW w:w="3420" w:type="dxa"/>
          </w:tcPr>
          <w:p w14:paraId="12A82600" w14:textId="609ED55D" w:rsidR="003A7441" w:rsidRPr="00E71103" w:rsidRDefault="004C4CC2" w:rsidP="004C4CC2">
            <w:pPr>
              <w:rPr>
                <w:sz w:val="22"/>
                <w:szCs w:val="22"/>
              </w:rPr>
            </w:pPr>
            <w:r w:rsidRPr="004C4CC2">
              <w:rPr>
                <w:sz w:val="22"/>
                <w:szCs w:val="22"/>
              </w:rPr>
              <w:t>Needs patching and repair prior</w:t>
            </w:r>
            <w:r w:rsidRPr="00531EB1">
              <w:rPr>
                <w:sz w:val="22"/>
                <w:szCs w:val="22"/>
              </w:rPr>
              <w:t xml:space="preserve"> </w:t>
            </w:r>
            <w:r w:rsidRPr="004C4CC2">
              <w:rPr>
                <w:sz w:val="22"/>
                <w:szCs w:val="22"/>
              </w:rPr>
              <w:t>to major overlay. Milling and</w:t>
            </w:r>
            <w:r w:rsidRPr="00531EB1">
              <w:rPr>
                <w:sz w:val="22"/>
                <w:szCs w:val="22"/>
              </w:rPr>
              <w:t xml:space="preserve"> </w:t>
            </w:r>
            <w:r w:rsidRPr="004C4CC2">
              <w:rPr>
                <w:sz w:val="22"/>
                <w:szCs w:val="22"/>
              </w:rPr>
              <w:t>removal of deterioration extends</w:t>
            </w:r>
            <w:r w:rsidRPr="00531EB1">
              <w:rPr>
                <w:sz w:val="22"/>
                <w:szCs w:val="22"/>
              </w:rPr>
              <w:t xml:space="preserve"> the life of overlay.</w:t>
            </w:r>
          </w:p>
        </w:tc>
      </w:tr>
      <w:tr w:rsidR="004C4CC2" w:rsidRPr="00E71103" w14:paraId="5138568E" w14:textId="77777777" w:rsidTr="006F3286">
        <w:tc>
          <w:tcPr>
            <w:tcW w:w="1008" w:type="dxa"/>
          </w:tcPr>
          <w:p w14:paraId="38C1F27B" w14:textId="77777777" w:rsidR="004C4CC2" w:rsidRPr="004C4CC2" w:rsidRDefault="004C4CC2" w:rsidP="004C4CC2">
            <w:pPr>
              <w:jc w:val="center"/>
              <w:rPr>
                <w:sz w:val="28"/>
                <w:szCs w:val="28"/>
              </w:rPr>
            </w:pPr>
            <w:r w:rsidRPr="004C4CC2">
              <w:rPr>
                <w:sz w:val="28"/>
                <w:szCs w:val="28"/>
              </w:rPr>
              <w:t>2</w:t>
            </w:r>
          </w:p>
          <w:p w14:paraId="581B2660" w14:textId="77777777" w:rsidR="004C4CC2" w:rsidRPr="004C4CC2" w:rsidRDefault="004C4CC2" w:rsidP="004C4CC2">
            <w:pPr>
              <w:jc w:val="center"/>
              <w:rPr>
                <w:sz w:val="20"/>
                <w:szCs w:val="20"/>
              </w:rPr>
            </w:pPr>
            <w:r w:rsidRPr="004C4CC2">
              <w:rPr>
                <w:sz w:val="20"/>
                <w:szCs w:val="20"/>
              </w:rPr>
              <w:t>Very</w:t>
            </w:r>
          </w:p>
          <w:p w14:paraId="5FE43E39" w14:textId="6E1F899D" w:rsidR="004C4CC2" w:rsidRDefault="004C4CC2" w:rsidP="004C4CC2">
            <w:pPr>
              <w:jc w:val="center"/>
            </w:pPr>
            <w:r w:rsidRPr="004C4CC2">
              <w:rPr>
                <w:sz w:val="20"/>
                <w:szCs w:val="20"/>
              </w:rPr>
              <w:t>Poor</w:t>
            </w:r>
          </w:p>
        </w:tc>
        <w:tc>
          <w:tcPr>
            <w:tcW w:w="5040" w:type="dxa"/>
          </w:tcPr>
          <w:p w14:paraId="29F36392" w14:textId="77777777" w:rsidR="004C4CC2" w:rsidRPr="004C4CC2" w:rsidRDefault="004C4CC2" w:rsidP="004C4CC2">
            <w:pPr>
              <w:rPr>
                <w:sz w:val="22"/>
                <w:szCs w:val="22"/>
              </w:rPr>
            </w:pPr>
            <w:r w:rsidRPr="004C4CC2">
              <w:rPr>
                <w:sz w:val="22"/>
                <w:szCs w:val="22"/>
              </w:rPr>
              <w:t>Alligator cracking (over 25% of surface).</w:t>
            </w:r>
          </w:p>
          <w:p w14:paraId="5233FC87" w14:textId="4FCA3521" w:rsidR="004C4CC2" w:rsidRPr="00531EB1" w:rsidRDefault="004C4CC2" w:rsidP="004C4CC2">
            <w:pPr>
              <w:rPr>
                <w:sz w:val="22"/>
                <w:szCs w:val="22"/>
              </w:rPr>
            </w:pPr>
            <w:r w:rsidRPr="004C4CC2">
              <w:rPr>
                <w:sz w:val="22"/>
                <w:szCs w:val="22"/>
              </w:rPr>
              <w:t>Severe distortions (over 2” deep)</w:t>
            </w:r>
            <w:r w:rsidRPr="00531EB1">
              <w:rPr>
                <w:sz w:val="22"/>
                <w:szCs w:val="22"/>
              </w:rPr>
              <w:t xml:space="preserve"> </w:t>
            </w:r>
            <w:r w:rsidRPr="004C4CC2">
              <w:rPr>
                <w:sz w:val="22"/>
                <w:szCs w:val="22"/>
              </w:rPr>
              <w:t>Extensive patching in poor condition.</w:t>
            </w:r>
            <w:r w:rsidRPr="00531EB1">
              <w:rPr>
                <w:sz w:val="22"/>
                <w:szCs w:val="22"/>
              </w:rPr>
              <w:t xml:space="preserve"> Potholes.</w:t>
            </w:r>
          </w:p>
        </w:tc>
        <w:tc>
          <w:tcPr>
            <w:tcW w:w="3420" w:type="dxa"/>
          </w:tcPr>
          <w:p w14:paraId="2F6BAF7F" w14:textId="0750A3BC" w:rsidR="004C4CC2" w:rsidRPr="00531EB1" w:rsidRDefault="004C4CC2" w:rsidP="004C4CC2">
            <w:pPr>
              <w:rPr>
                <w:sz w:val="22"/>
                <w:szCs w:val="22"/>
              </w:rPr>
            </w:pPr>
            <w:r w:rsidRPr="004C4CC2">
              <w:rPr>
                <w:sz w:val="22"/>
                <w:szCs w:val="22"/>
              </w:rPr>
              <w:t>Severe deterioration. Needs</w:t>
            </w:r>
            <w:r w:rsidRPr="00531EB1">
              <w:rPr>
                <w:sz w:val="22"/>
                <w:szCs w:val="22"/>
              </w:rPr>
              <w:t xml:space="preserve"> </w:t>
            </w:r>
            <w:r w:rsidRPr="004C4CC2">
              <w:rPr>
                <w:sz w:val="22"/>
                <w:szCs w:val="22"/>
              </w:rPr>
              <w:t>reconstruction with extensive</w:t>
            </w:r>
            <w:r w:rsidRPr="00531EB1">
              <w:rPr>
                <w:sz w:val="22"/>
                <w:szCs w:val="22"/>
              </w:rPr>
              <w:t xml:space="preserve"> </w:t>
            </w:r>
            <w:r w:rsidRPr="004C4CC2">
              <w:rPr>
                <w:sz w:val="22"/>
                <w:szCs w:val="22"/>
              </w:rPr>
              <w:t>base repair. Pulverization of old</w:t>
            </w:r>
            <w:r w:rsidRPr="00531EB1">
              <w:rPr>
                <w:sz w:val="22"/>
                <w:szCs w:val="22"/>
              </w:rPr>
              <w:t xml:space="preserve"> pavement is effective.</w:t>
            </w:r>
          </w:p>
        </w:tc>
      </w:tr>
      <w:tr w:rsidR="004C4CC2" w:rsidRPr="00E71103" w14:paraId="26F28DA4" w14:textId="77777777" w:rsidTr="006F3286">
        <w:tc>
          <w:tcPr>
            <w:tcW w:w="1008" w:type="dxa"/>
          </w:tcPr>
          <w:p w14:paraId="768CC069" w14:textId="77777777" w:rsidR="004C4CC2" w:rsidRPr="004C4CC2" w:rsidRDefault="004C4CC2" w:rsidP="004C4CC2">
            <w:pPr>
              <w:jc w:val="center"/>
              <w:rPr>
                <w:sz w:val="28"/>
                <w:szCs w:val="28"/>
              </w:rPr>
            </w:pPr>
            <w:r w:rsidRPr="004C4CC2">
              <w:rPr>
                <w:sz w:val="28"/>
                <w:szCs w:val="28"/>
              </w:rPr>
              <w:t>1</w:t>
            </w:r>
          </w:p>
          <w:p w14:paraId="48ECC0D9" w14:textId="1EA149C1" w:rsidR="004C4CC2" w:rsidRPr="004C4CC2" w:rsidRDefault="004C4CC2" w:rsidP="004C4CC2">
            <w:pPr>
              <w:jc w:val="center"/>
              <w:rPr>
                <w:sz w:val="20"/>
                <w:szCs w:val="20"/>
              </w:rPr>
            </w:pPr>
            <w:r w:rsidRPr="004C4CC2">
              <w:rPr>
                <w:sz w:val="20"/>
                <w:szCs w:val="20"/>
              </w:rPr>
              <w:t>Failed</w:t>
            </w:r>
          </w:p>
        </w:tc>
        <w:tc>
          <w:tcPr>
            <w:tcW w:w="5040" w:type="dxa"/>
          </w:tcPr>
          <w:p w14:paraId="3DAF1C20" w14:textId="32213457" w:rsidR="004C4CC2" w:rsidRPr="00531EB1" w:rsidRDefault="004C4CC2" w:rsidP="00E71103">
            <w:pPr>
              <w:rPr>
                <w:sz w:val="22"/>
                <w:szCs w:val="22"/>
              </w:rPr>
            </w:pPr>
            <w:r w:rsidRPr="00531EB1">
              <w:rPr>
                <w:sz w:val="22"/>
                <w:szCs w:val="22"/>
              </w:rPr>
              <w:t>Severe distress with extensive loss of surface integrity.</w:t>
            </w:r>
          </w:p>
        </w:tc>
        <w:tc>
          <w:tcPr>
            <w:tcW w:w="3420" w:type="dxa"/>
          </w:tcPr>
          <w:p w14:paraId="01D6C28F" w14:textId="2D65D292" w:rsidR="004C4CC2" w:rsidRPr="00531EB1" w:rsidRDefault="004C4CC2" w:rsidP="004C4CC2">
            <w:pPr>
              <w:rPr>
                <w:sz w:val="22"/>
                <w:szCs w:val="22"/>
              </w:rPr>
            </w:pPr>
            <w:r w:rsidRPr="004C4CC2">
              <w:rPr>
                <w:sz w:val="22"/>
                <w:szCs w:val="22"/>
              </w:rPr>
              <w:t>Failed. Needs total</w:t>
            </w:r>
            <w:r w:rsidRPr="00531EB1">
              <w:rPr>
                <w:sz w:val="22"/>
                <w:szCs w:val="22"/>
              </w:rPr>
              <w:t xml:space="preserve"> reconstruction.</w:t>
            </w:r>
          </w:p>
        </w:tc>
      </w:tr>
    </w:tbl>
    <w:p w14:paraId="3A361A52" w14:textId="20921440" w:rsidR="00E71103" w:rsidRDefault="004C4CC2">
      <w:pPr>
        <w:rPr>
          <w:b/>
          <w:bCs/>
          <w:sz w:val="28"/>
          <w:szCs w:val="20"/>
        </w:rPr>
      </w:pPr>
      <w:r w:rsidRPr="004C4CC2">
        <w:rPr>
          <w:i/>
          <w:iCs/>
        </w:rPr>
        <w:t>* Individual pavements will not have all of the types of distress listed for any particular rating. They may have only one or two types.</w:t>
      </w:r>
      <w:r w:rsidR="00E71103">
        <w:br w:type="page"/>
      </w:r>
    </w:p>
    <w:p w14:paraId="65CC306F" w14:textId="4CCBA323" w:rsidR="00F90D76" w:rsidRDefault="001B4F32" w:rsidP="00682AAF">
      <w:pPr>
        <w:pStyle w:val="Heading2"/>
      </w:pPr>
      <w:bookmarkStart w:id="100" w:name="_Toc48232872"/>
      <w:r>
        <w:lastRenderedPageBreak/>
        <w:t xml:space="preserve">Bituminous - </w:t>
      </w:r>
      <w:r w:rsidR="00F90D76">
        <w:t>Chip Seal</w:t>
      </w:r>
      <w:r>
        <w:t xml:space="preserve"> </w:t>
      </w:r>
      <w:r w:rsidR="009076D9">
        <w:t>Road</w:t>
      </w:r>
      <w:r w:rsidR="00F90D76">
        <w:t>s</w:t>
      </w:r>
      <w:bookmarkEnd w:id="100"/>
    </w:p>
    <w:p w14:paraId="656B0197" w14:textId="6A7EB2F5" w:rsidR="00F90D76" w:rsidRDefault="001B4F32" w:rsidP="00F90D76">
      <w:r>
        <w:t xml:space="preserve">Bituminous - </w:t>
      </w:r>
      <w:r w:rsidR="00F90D76">
        <w:t xml:space="preserve">Chip Seal </w:t>
      </w:r>
      <w:r w:rsidR="009076D9">
        <w:t>road</w:t>
      </w:r>
      <w:r w:rsidR="00F90D76">
        <w:t xml:space="preserve">s are rated using the </w:t>
      </w:r>
      <w:proofErr w:type="gramStart"/>
      <w:r w:rsidR="00F90D76">
        <w:t>1-10 point</w:t>
      </w:r>
      <w:proofErr w:type="gramEnd"/>
      <w:r w:rsidR="00F90D76">
        <w:t xml:space="preserve"> </w:t>
      </w:r>
      <w:r>
        <w:t>s</w:t>
      </w:r>
      <w:r w:rsidR="00F90D76">
        <w:t xml:space="preserve">ystem. </w:t>
      </w:r>
      <w:r w:rsidR="002F2835">
        <w:t xml:space="preserve">However, the PASER system for chip seal </w:t>
      </w:r>
      <w:r w:rsidR="009076D9">
        <w:t>road</w:t>
      </w:r>
      <w:r w:rsidR="002F2835">
        <w:t xml:space="preserve">s is a </w:t>
      </w:r>
      <w:proofErr w:type="gramStart"/>
      <w:r w:rsidR="002F2835">
        <w:t>1-5 point</w:t>
      </w:r>
      <w:proofErr w:type="gramEnd"/>
      <w:r w:rsidR="002F2835">
        <w:t xml:space="preserve"> system, which would have made it difficult to compare conditions between asphalt and chip seal </w:t>
      </w:r>
      <w:r w:rsidR="009076D9">
        <w:t>road</w:t>
      </w:r>
      <w:r w:rsidR="002F2835">
        <w:t xml:space="preserve">s.  To make comparisons the </w:t>
      </w:r>
      <w:proofErr w:type="gramStart"/>
      <w:r w:rsidR="002F2835">
        <w:t>5 point</w:t>
      </w:r>
      <w:proofErr w:type="gramEnd"/>
      <w:r w:rsidR="002F2835">
        <w:t xml:space="preserve"> system was converted to a 10 point system and is described below.  </w:t>
      </w:r>
    </w:p>
    <w:p w14:paraId="5528F3F1" w14:textId="77777777" w:rsidR="003C7634" w:rsidRPr="00296163" w:rsidRDefault="003C7634" w:rsidP="003C7634">
      <w:pPr>
        <w:rPr>
          <w:noProof/>
        </w:rPr>
      </w:pPr>
    </w:p>
    <w:p w14:paraId="1F234895" w14:textId="278D9ABC" w:rsidR="003C7634" w:rsidRDefault="00396718" w:rsidP="003C7634">
      <w:pPr>
        <w:rPr>
          <w:noProof/>
        </w:rPr>
      </w:pPr>
      <w:r>
        <w:rPr>
          <w:noProof/>
        </w:rPr>
        <w:drawing>
          <wp:inline distT="0" distB="0" distL="0" distR="0" wp14:anchorId="2D0F58CD" wp14:editId="40CE8CEF">
            <wp:extent cx="3648075" cy="5638800"/>
            <wp:effectExtent l="1905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3648075" cy="5638800"/>
                    </a:xfrm>
                    <a:prstGeom prst="rect">
                      <a:avLst/>
                    </a:prstGeom>
                    <a:noFill/>
                    <a:ln w="9525">
                      <a:noFill/>
                      <a:miter lim="800000"/>
                      <a:headEnd/>
                      <a:tailEnd/>
                    </a:ln>
                  </pic:spPr>
                </pic:pic>
              </a:graphicData>
            </a:graphic>
          </wp:inline>
        </w:drawing>
      </w:r>
    </w:p>
    <w:p w14:paraId="19A45FDC" w14:textId="58484DD5" w:rsidR="000A2238" w:rsidRPr="000A2238" w:rsidRDefault="006F3286" w:rsidP="000A2238">
      <w:pPr>
        <w:rPr>
          <w:noProof/>
        </w:rPr>
      </w:pPr>
      <w:r w:rsidRPr="006F3286">
        <w:rPr>
          <w:noProof/>
        </w:rPr>
        <w:t xml:space="preserve">The extent and severity of each type of distress are used to rate the overall condition.  On bituminous </w:t>
      </w:r>
      <w:r w:rsidR="000A2238">
        <w:rPr>
          <w:noProof/>
        </w:rPr>
        <w:t xml:space="preserve">- </w:t>
      </w:r>
      <w:r w:rsidRPr="006F3286">
        <w:rPr>
          <w:noProof/>
        </w:rPr>
        <w:t xml:space="preserve">chip seal roads distress may gradually worsen or may deteriorate rapidly, depending on the volume of heavy traffic and weather conditions.  The </w:t>
      </w:r>
      <w:r w:rsidR="000A2238">
        <w:rPr>
          <w:noProof/>
        </w:rPr>
        <w:t xml:space="preserve">following </w:t>
      </w:r>
      <w:r w:rsidRPr="006F3286">
        <w:rPr>
          <w:noProof/>
        </w:rPr>
        <w:t xml:space="preserve">photographs </w:t>
      </w:r>
      <w:r w:rsidR="000A2238">
        <w:rPr>
          <w:noProof/>
        </w:rPr>
        <w:t xml:space="preserve">and the summary table </w:t>
      </w:r>
      <w:r w:rsidRPr="006F3286">
        <w:rPr>
          <w:noProof/>
        </w:rPr>
        <w:t xml:space="preserve">will help you become familiar with general patterns for each rating.  </w:t>
      </w:r>
      <w:r w:rsidR="000A2238">
        <w:rPr>
          <w:noProof/>
        </w:rPr>
        <w:t xml:space="preserve">The </w:t>
      </w:r>
      <w:r w:rsidRPr="006F3286">
        <w:rPr>
          <w:noProof/>
        </w:rPr>
        <w:t xml:space="preserve">rating also reflects your judgement on needed maintenance. </w:t>
      </w:r>
      <w:r w:rsidR="000A2238" w:rsidRPr="000A2238">
        <w:rPr>
          <w:noProof/>
        </w:rPr>
        <w:t xml:space="preserve">Note that an excellent bituminous or chip seal road is never better than 9.  Also, one point is deducted from the surface rating score if the section rides rough.  </w:t>
      </w:r>
    </w:p>
    <w:p w14:paraId="0E4D0D6F" w14:textId="51FE4241" w:rsidR="006F3286" w:rsidRPr="006F3286" w:rsidRDefault="006F3286" w:rsidP="006F3286">
      <w:pPr>
        <w:rPr>
          <w:noProof/>
        </w:rPr>
      </w:pPr>
    </w:p>
    <w:p w14:paraId="7E75F536" w14:textId="77777777" w:rsidR="006F3286" w:rsidRPr="00296163" w:rsidRDefault="006F3286" w:rsidP="003C7634">
      <w:pPr>
        <w:rPr>
          <w:noProof/>
        </w:rPr>
      </w:pPr>
    </w:p>
    <w:p w14:paraId="27A4426A" w14:textId="77777777" w:rsidR="003C7634" w:rsidRDefault="00E619F3" w:rsidP="003C7634">
      <w:pPr>
        <w:rPr>
          <w:noProof/>
        </w:rPr>
      </w:pPr>
      <w:r>
        <w:rPr>
          <w:noProof/>
        </w:rPr>
        <mc:AlternateContent>
          <mc:Choice Requires="wps">
            <w:drawing>
              <wp:anchor distT="0" distB="0" distL="114300" distR="114300" simplePos="0" relativeHeight="251678720" behindDoc="0" locked="0" layoutInCell="1" allowOverlap="1" wp14:anchorId="4F018C35" wp14:editId="096CAFDD">
                <wp:simplePos x="0" y="0"/>
                <wp:positionH relativeFrom="column">
                  <wp:posOffset>0</wp:posOffset>
                </wp:positionH>
                <wp:positionV relativeFrom="paragraph">
                  <wp:posOffset>-371475</wp:posOffset>
                </wp:positionV>
                <wp:extent cx="4352925" cy="285750"/>
                <wp:effectExtent l="9525" t="9525" r="9525" b="9525"/>
                <wp:wrapNone/>
                <wp:docPr id="3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2925" cy="285750"/>
                        </a:xfrm>
                        <a:prstGeom prst="rect">
                          <a:avLst/>
                        </a:prstGeom>
                        <a:solidFill>
                          <a:srgbClr val="FFFFFF"/>
                        </a:solidFill>
                        <a:ln w="3175">
                          <a:solidFill>
                            <a:schemeClr val="bg1">
                              <a:lumMod val="100000"/>
                              <a:lumOff val="0"/>
                            </a:schemeClr>
                          </a:solidFill>
                          <a:miter lim="800000"/>
                          <a:headEnd/>
                          <a:tailEnd/>
                        </a:ln>
                      </wps:spPr>
                      <wps:txbx>
                        <w:txbxContent>
                          <w:p w14:paraId="6889C678" w14:textId="0FB94253" w:rsidR="000143E9" w:rsidRDefault="000143E9" w:rsidP="0011247E">
                            <w:pPr>
                              <w:pStyle w:val="Heading3"/>
                            </w:pPr>
                            <w:bookmarkStart w:id="101" w:name="_Toc48232873"/>
                            <w:r>
                              <w:t>Distresses on Bituminous - Chip Seal Roads</w:t>
                            </w:r>
                            <w:bookmarkEnd w:id="101"/>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018C35" id="_x0000_t202" coordsize="21600,21600" o:spt="202" path="m,l,21600r21600,l21600,xe">
                <v:stroke joinstyle="miter"/>
                <v:path gradientshapeok="t" o:connecttype="rect"/>
              </v:shapetype>
              <v:shape id="Text Box 32" o:spid="_x0000_s1026" type="#_x0000_t202" style="position:absolute;margin-left:0;margin-top:-29.25pt;width:342.75pt;height: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" strokecolor="white [3212]" strokeweight=".25pt">
                <v:textbox>
                  <w:txbxContent>
                    <w:p w14:paraId="6889C678" w14:textId="0FB94253" w:rsidR="000143E9" w:rsidRDefault="000143E9" w:rsidP="0011247E">
                      <w:pPr>
                        <w:pStyle w:val="Heading3"/>
                      </w:pPr>
                      <w:bookmarkStart w:id="102" w:name="_Toc48232873"/>
                      <w:r>
                        <w:t>Distresses on Bituminous - Chip Seal Roads</w:t>
                      </w:r>
                      <w:bookmarkEnd w:id="102"/>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29A36643" wp14:editId="7C96DBEC">
                <wp:simplePos x="0" y="0"/>
                <wp:positionH relativeFrom="column">
                  <wp:posOffset>0</wp:posOffset>
                </wp:positionH>
                <wp:positionV relativeFrom="paragraph">
                  <wp:posOffset>0</wp:posOffset>
                </wp:positionV>
                <wp:extent cx="5953125" cy="7550150"/>
                <wp:effectExtent l="9525" t="9525" r="9525" b="12700"/>
                <wp:wrapSquare wrapText="bothSides"/>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7550150"/>
                        </a:xfrm>
                        <a:prstGeom prst="rect">
                          <a:avLst/>
                        </a:prstGeom>
                        <a:solidFill>
                          <a:srgbClr val="FFFFFF"/>
                        </a:solidFill>
                        <a:ln w="9525">
                          <a:solidFill>
                            <a:srgbClr val="000000"/>
                          </a:solidFill>
                          <a:miter lim="800000"/>
                          <a:headEnd/>
                          <a:tailEnd/>
                        </a:ln>
                      </wps:spPr>
                      <wps:txbx>
                        <w:txbxContent>
                          <w:p w14:paraId="11208A48" w14:textId="77777777" w:rsidR="000143E9" w:rsidRPr="00D8702F" w:rsidRDefault="000143E9" w:rsidP="00640BA2">
                            <w:pPr>
                              <w:rPr>
                                <w:noProof/>
                              </w:rPr>
                            </w:pPr>
                            <w:r>
                              <w:rPr>
                                <w:noProof/>
                              </w:rPr>
                              <w:drawing>
                                <wp:inline distT="0" distB="0" distL="0" distR="0" wp14:anchorId="4A3A4B17" wp14:editId="395F935D">
                                  <wp:extent cx="5915025" cy="7448550"/>
                                  <wp:effectExtent l="0" t="0" r="9525"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t="3075"/>
                                          <a:stretch>
                                            <a:fillRect/>
                                          </a:stretch>
                                        </pic:blipFill>
                                        <pic:spPr bwMode="auto">
                                          <a:xfrm>
                                            <a:off x="0" y="0"/>
                                            <a:ext cx="5915025" cy="74485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9A36643" id="Text Box 30" o:spid="_x0000_s1027" type="#_x0000_t202" style="position:absolute;margin-left:0;margin-top:0;width:468.75pt;height:594.5pt;z-index:251675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">
                <v:textbox style="mso-fit-shape-to-text:t">
                  <w:txbxContent>
                    <w:p w14:paraId="11208A48" w14:textId="77777777" w:rsidR="000143E9" w:rsidRPr="00D8702F" w:rsidRDefault="000143E9" w:rsidP="00640BA2">
                      <w:pPr>
                        <w:rPr>
                          <w:noProof/>
                        </w:rPr>
                      </w:pPr>
                      <w:r>
                        <w:rPr>
                          <w:noProof/>
                        </w:rPr>
                        <w:drawing>
                          <wp:inline distT="0" distB="0" distL="0" distR="0" wp14:anchorId="4A3A4B17" wp14:editId="395F935D">
                            <wp:extent cx="5915025" cy="7448550"/>
                            <wp:effectExtent l="0" t="0" r="9525"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t="3075"/>
                                    <a:stretch>
                                      <a:fillRect/>
                                    </a:stretch>
                                  </pic:blipFill>
                                  <pic:spPr bwMode="auto">
                                    <a:xfrm>
                                      <a:off x="0" y="0"/>
                                      <a:ext cx="5915025" cy="7448550"/>
                                    </a:xfrm>
                                    <a:prstGeom prst="rect">
                                      <a:avLst/>
                                    </a:prstGeom>
                                    <a:noFill/>
                                    <a:ln>
                                      <a:noFill/>
                                    </a:ln>
                                  </pic:spPr>
                                </pic:pic>
                              </a:graphicData>
                            </a:graphic>
                          </wp:inline>
                        </w:drawing>
                      </w:r>
                    </w:p>
                  </w:txbxContent>
                </v:textbox>
                <w10:wrap type="square"/>
              </v:shape>
            </w:pict>
          </mc:Fallback>
        </mc:AlternateContent>
      </w:r>
    </w:p>
    <w:p w14:paraId="63949E85" w14:textId="77777777" w:rsidR="003C7634" w:rsidRDefault="00396718" w:rsidP="003C7634">
      <w:pPr>
        <w:rPr>
          <w:noProof/>
        </w:rPr>
      </w:pPr>
      <w:r>
        <w:rPr>
          <w:noProof/>
        </w:rPr>
        <w:lastRenderedPageBreak/>
        <w:drawing>
          <wp:inline distT="0" distB="0" distL="0" distR="0" wp14:anchorId="427FE6CB" wp14:editId="3FC5CF8A">
            <wp:extent cx="5648325" cy="7734300"/>
            <wp:effectExtent l="19050" t="0" r="9525" b="0"/>
            <wp:docPr id="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srcRect/>
                    <a:stretch>
                      <a:fillRect/>
                    </a:stretch>
                  </pic:blipFill>
                  <pic:spPr bwMode="auto">
                    <a:xfrm>
                      <a:off x="0" y="0"/>
                      <a:ext cx="5648325" cy="7734300"/>
                    </a:xfrm>
                    <a:prstGeom prst="rect">
                      <a:avLst/>
                    </a:prstGeom>
                    <a:noFill/>
                    <a:ln w="9525">
                      <a:noFill/>
                      <a:miter lim="800000"/>
                      <a:headEnd/>
                      <a:tailEnd/>
                    </a:ln>
                  </pic:spPr>
                </pic:pic>
              </a:graphicData>
            </a:graphic>
          </wp:inline>
        </w:drawing>
      </w:r>
    </w:p>
    <w:p w14:paraId="57922F21" w14:textId="77777777" w:rsidR="003C7634" w:rsidRDefault="00396718" w:rsidP="003C7634">
      <w:pPr>
        <w:rPr>
          <w:noProof/>
        </w:rPr>
      </w:pPr>
      <w:r>
        <w:rPr>
          <w:noProof/>
        </w:rPr>
        <w:lastRenderedPageBreak/>
        <w:drawing>
          <wp:inline distT="0" distB="0" distL="0" distR="0" wp14:anchorId="22B7BA26" wp14:editId="7D6D158C">
            <wp:extent cx="5743575" cy="7667625"/>
            <wp:effectExtent l="19050" t="0" r="9525" b="0"/>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a:off x="0" y="0"/>
                      <a:ext cx="5743575" cy="7667625"/>
                    </a:xfrm>
                    <a:prstGeom prst="rect">
                      <a:avLst/>
                    </a:prstGeom>
                    <a:noFill/>
                    <a:ln w="9525">
                      <a:noFill/>
                      <a:miter lim="800000"/>
                      <a:headEnd/>
                      <a:tailEnd/>
                    </a:ln>
                  </pic:spPr>
                </pic:pic>
              </a:graphicData>
            </a:graphic>
          </wp:inline>
        </w:drawing>
      </w:r>
    </w:p>
    <w:p w14:paraId="1E26E486" w14:textId="77777777" w:rsidR="003C7634" w:rsidRDefault="00396718" w:rsidP="003C7634">
      <w:pPr>
        <w:rPr>
          <w:noProof/>
        </w:rPr>
      </w:pPr>
      <w:r>
        <w:rPr>
          <w:noProof/>
        </w:rPr>
        <w:lastRenderedPageBreak/>
        <w:drawing>
          <wp:inline distT="0" distB="0" distL="0" distR="0" wp14:anchorId="5CE0A294" wp14:editId="30C9F862">
            <wp:extent cx="5476875" cy="7734300"/>
            <wp:effectExtent l="19050" t="0" r="9525" b="0"/>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a:stretch>
                      <a:fillRect/>
                    </a:stretch>
                  </pic:blipFill>
                  <pic:spPr bwMode="auto">
                    <a:xfrm>
                      <a:off x="0" y="0"/>
                      <a:ext cx="5476875" cy="7734300"/>
                    </a:xfrm>
                    <a:prstGeom prst="rect">
                      <a:avLst/>
                    </a:prstGeom>
                    <a:noFill/>
                    <a:ln w="9525">
                      <a:noFill/>
                      <a:miter lim="800000"/>
                      <a:headEnd/>
                      <a:tailEnd/>
                    </a:ln>
                  </pic:spPr>
                </pic:pic>
              </a:graphicData>
            </a:graphic>
          </wp:inline>
        </w:drawing>
      </w:r>
    </w:p>
    <w:p w14:paraId="5519B2DC" w14:textId="77777777" w:rsidR="003C7634" w:rsidRDefault="00396718" w:rsidP="003C7634">
      <w:pPr>
        <w:rPr>
          <w:noProof/>
        </w:rPr>
      </w:pPr>
      <w:r>
        <w:rPr>
          <w:noProof/>
        </w:rPr>
        <w:lastRenderedPageBreak/>
        <w:drawing>
          <wp:inline distT="0" distB="0" distL="0" distR="0" wp14:anchorId="4F4AA1AA" wp14:editId="7D28DD55">
            <wp:extent cx="5524500" cy="7762875"/>
            <wp:effectExtent l="19050" t="0" r="0" b="0"/>
            <wp:docPr id="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a:stretch>
                      <a:fillRect/>
                    </a:stretch>
                  </pic:blipFill>
                  <pic:spPr bwMode="auto">
                    <a:xfrm>
                      <a:off x="0" y="0"/>
                      <a:ext cx="5524500" cy="7762875"/>
                    </a:xfrm>
                    <a:prstGeom prst="rect">
                      <a:avLst/>
                    </a:prstGeom>
                    <a:noFill/>
                    <a:ln w="9525">
                      <a:noFill/>
                      <a:miter lim="800000"/>
                      <a:headEnd/>
                      <a:tailEnd/>
                    </a:ln>
                  </pic:spPr>
                </pic:pic>
              </a:graphicData>
            </a:graphic>
          </wp:inline>
        </w:drawing>
      </w:r>
    </w:p>
    <w:p w14:paraId="2A74DCFF" w14:textId="20DE92F4" w:rsidR="006F3286" w:rsidRDefault="006F3286">
      <w:pPr>
        <w:rPr>
          <w:noProof/>
        </w:rPr>
      </w:pPr>
      <w:r>
        <w:rPr>
          <w:noProof/>
        </w:rPr>
        <w:br w:type="page"/>
      </w:r>
    </w:p>
    <w:p w14:paraId="55EF7504" w14:textId="1470F093" w:rsidR="006F3286" w:rsidRDefault="00396718" w:rsidP="003C7634">
      <w:pPr>
        <w:rPr>
          <w:noProof/>
        </w:rPr>
      </w:pPr>
      <w:r>
        <w:rPr>
          <w:noProof/>
        </w:rPr>
        <w:lastRenderedPageBreak/>
        <w:drawing>
          <wp:inline distT="0" distB="0" distL="0" distR="0" wp14:anchorId="23BFF945" wp14:editId="16CA9B6B">
            <wp:extent cx="5591175" cy="7658100"/>
            <wp:effectExtent l="19050" t="0" r="9525" b="0"/>
            <wp:docPr id="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srcRect/>
                    <a:stretch>
                      <a:fillRect/>
                    </a:stretch>
                  </pic:blipFill>
                  <pic:spPr bwMode="auto">
                    <a:xfrm>
                      <a:off x="0" y="0"/>
                      <a:ext cx="5591175" cy="7658100"/>
                    </a:xfrm>
                    <a:prstGeom prst="rect">
                      <a:avLst/>
                    </a:prstGeom>
                    <a:noFill/>
                    <a:ln w="9525">
                      <a:noFill/>
                      <a:miter lim="800000"/>
                      <a:headEnd/>
                      <a:tailEnd/>
                    </a:ln>
                  </pic:spPr>
                </pic:pic>
              </a:graphicData>
            </a:graphic>
          </wp:inline>
        </w:drawing>
      </w:r>
    </w:p>
    <w:p w14:paraId="4BC9F00C" w14:textId="77777777" w:rsidR="006F3286" w:rsidRDefault="006F3286">
      <w:pPr>
        <w:rPr>
          <w:noProof/>
        </w:rPr>
      </w:pPr>
      <w:r>
        <w:rPr>
          <w:noProof/>
        </w:rPr>
        <w:br w:type="page"/>
      </w:r>
    </w:p>
    <w:p w14:paraId="5E690526" w14:textId="36E20F14" w:rsidR="00AB615A" w:rsidRDefault="00AB615A" w:rsidP="00E03F01">
      <w:pPr>
        <w:pStyle w:val="Heading3"/>
        <w:rPr>
          <w:noProof/>
        </w:rPr>
      </w:pPr>
      <w:bookmarkStart w:id="102" w:name="_Toc48232874"/>
      <w:r>
        <w:rPr>
          <w:noProof/>
        </w:rPr>
        <w:lastRenderedPageBreak/>
        <w:t xml:space="preserve">Rating of </w:t>
      </w:r>
      <w:r w:rsidR="006F3286">
        <w:rPr>
          <w:noProof/>
        </w:rPr>
        <w:t xml:space="preserve">Bituminous - </w:t>
      </w:r>
      <w:r>
        <w:rPr>
          <w:noProof/>
        </w:rPr>
        <w:t xml:space="preserve">Chip Seal </w:t>
      </w:r>
      <w:r w:rsidR="009076D9">
        <w:rPr>
          <w:noProof/>
        </w:rPr>
        <w:t>Road</w:t>
      </w:r>
      <w:r>
        <w:rPr>
          <w:noProof/>
        </w:rPr>
        <w:t>s</w:t>
      </w:r>
      <w:bookmarkEnd w:id="102"/>
    </w:p>
    <w:p w14:paraId="7DF775D1" w14:textId="77777777" w:rsidR="00E03F01" w:rsidRDefault="00E03F01" w:rsidP="003C7634">
      <w:pPr>
        <w:rPr>
          <w:noProof/>
        </w:rPr>
      </w:pPr>
    </w:p>
    <w:p w14:paraId="196FCC2A" w14:textId="26FBBD70" w:rsidR="003C7634" w:rsidRDefault="00E03F01" w:rsidP="003C7634">
      <w:r>
        <w:rPr>
          <w:noProof/>
        </w:rPr>
        <w:t xml:space="preserve">The extent and severity of each type of distress are used to rate the overall condition.  On chip seal </w:t>
      </w:r>
      <w:r w:rsidR="009076D9">
        <w:rPr>
          <w:noProof/>
        </w:rPr>
        <w:t>road</w:t>
      </w:r>
      <w:r>
        <w:rPr>
          <w:noProof/>
        </w:rPr>
        <w:t>s distress may gradually worsen or may deteriorate rapidly, depending on the volume of heavy traffic and weather conditons.  The table and the photographs will help you become familiar with general patterns for each r</w:t>
      </w:r>
      <w:r w:rsidR="000A2238">
        <w:rPr>
          <w:noProof/>
        </w:rPr>
        <w:t>a</w:t>
      </w:r>
      <w:r>
        <w:rPr>
          <w:noProof/>
        </w:rPr>
        <w:t>ting.  The rating also reflects your judgement on needed maintenance.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08"/>
        <w:gridCol w:w="2610"/>
        <w:gridCol w:w="4863"/>
        <w:gridCol w:w="1095"/>
      </w:tblGrid>
      <w:tr w:rsidR="008B3C5A" w:rsidRPr="00540DAF" w14:paraId="7C0FC567" w14:textId="77777777" w:rsidTr="00D01C3C">
        <w:tc>
          <w:tcPr>
            <w:tcW w:w="1008" w:type="dxa"/>
          </w:tcPr>
          <w:p w14:paraId="70F816D6" w14:textId="77777777" w:rsidR="00AB615A" w:rsidRPr="00540DAF" w:rsidRDefault="00AB615A" w:rsidP="003C7634">
            <w:pPr>
              <w:rPr>
                <w:rFonts w:eastAsia="Calibri"/>
                <w:b/>
                <w:sz w:val="22"/>
                <w:szCs w:val="22"/>
              </w:rPr>
            </w:pPr>
            <w:r w:rsidRPr="00540DAF">
              <w:rPr>
                <w:rFonts w:eastAsia="Calibri"/>
                <w:b/>
                <w:sz w:val="22"/>
                <w:szCs w:val="22"/>
              </w:rPr>
              <w:t>Surface</w:t>
            </w:r>
          </w:p>
          <w:p w14:paraId="7890F6B1" w14:textId="77777777" w:rsidR="00AB615A" w:rsidRPr="00540DAF" w:rsidRDefault="00AB615A" w:rsidP="003C7634">
            <w:pPr>
              <w:rPr>
                <w:rFonts w:eastAsia="Calibri"/>
                <w:b/>
                <w:sz w:val="22"/>
                <w:szCs w:val="22"/>
              </w:rPr>
            </w:pPr>
            <w:r w:rsidRPr="00540DAF">
              <w:rPr>
                <w:rFonts w:eastAsia="Calibri"/>
                <w:b/>
                <w:sz w:val="22"/>
                <w:szCs w:val="22"/>
              </w:rPr>
              <w:t>Age</w:t>
            </w:r>
          </w:p>
        </w:tc>
        <w:tc>
          <w:tcPr>
            <w:tcW w:w="2610" w:type="dxa"/>
          </w:tcPr>
          <w:p w14:paraId="6C54D451" w14:textId="77777777" w:rsidR="00AB615A" w:rsidRPr="00540DAF" w:rsidRDefault="00AB615A" w:rsidP="003C7634">
            <w:pPr>
              <w:rPr>
                <w:rFonts w:eastAsia="Calibri"/>
                <w:b/>
                <w:sz w:val="22"/>
                <w:szCs w:val="22"/>
              </w:rPr>
            </w:pPr>
            <w:r w:rsidRPr="00540DAF">
              <w:rPr>
                <w:rFonts w:eastAsia="Calibri"/>
                <w:b/>
                <w:sz w:val="22"/>
                <w:szCs w:val="22"/>
              </w:rPr>
              <w:t>Visible Distresses</w:t>
            </w:r>
          </w:p>
        </w:tc>
        <w:tc>
          <w:tcPr>
            <w:tcW w:w="4863" w:type="dxa"/>
          </w:tcPr>
          <w:p w14:paraId="0D62168C" w14:textId="77777777" w:rsidR="00AB615A" w:rsidRPr="00540DAF" w:rsidRDefault="00AB615A" w:rsidP="00E03F01">
            <w:pPr>
              <w:rPr>
                <w:rFonts w:eastAsia="Calibri"/>
                <w:b/>
                <w:sz w:val="22"/>
                <w:szCs w:val="22"/>
              </w:rPr>
            </w:pPr>
            <w:r w:rsidRPr="00540DAF">
              <w:rPr>
                <w:rFonts w:eastAsia="Calibri"/>
                <w:b/>
                <w:sz w:val="22"/>
                <w:szCs w:val="22"/>
              </w:rPr>
              <w:t xml:space="preserve">General condition and recommended </w:t>
            </w:r>
            <w:r w:rsidR="00E03F01" w:rsidRPr="00540DAF">
              <w:rPr>
                <w:rFonts w:eastAsia="Calibri"/>
                <w:b/>
                <w:sz w:val="22"/>
                <w:szCs w:val="22"/>
              </w:rPr>
              <w:t>maintenance needs.</w:t>
            </w:r>
          </w:p>
        </w:tc>
        <w:tc>
          <w:tcPr>
            <w:tcW w:w="1095" w:type="dxa"/>
          </w:tcPr>
          <w:p w14:paraId="0707BABA" w14:textId="77777777" w:rsidR="00AB615A" w:rsidRPr="00540DAF" w:rsidRDefault="00AB615A" w:rsidP="003C7634">
            <w:pPr>
              <w:rPr>
                <w:rFonts w:eastAsia="Calibri"/>
                <w:b/>
                <w:sz w:val="22"/>
                <w:szCs w:val="22"/>
              </w:rPr>
            </w:pPr>
            <w:r w:rsidRPr="00540DAF">
              <w:rPr>
                <w:rFonts w:eastAsia="Calibri"/>
                <w:b/>
                <w:sz w:val="22"/>
                <w:szCs w:val="22"/>
              </w:rPr>
              <w:t xml:space="preserve">Surface </w:t>
            </w:r>
          </w:p>
          <w:p w14:paraId="4E931815" w14:textId="77777777" w:rsidR="00AB615A" w:rsidRPr="00540DAF" w:rsidRDefault="00AB615A" w:rsidP="003C7634">
            <w:pPr>
              <w:rPr>
                <w:rFonts w:eastAsia="Calibri"/>
                <w:b/>
                <w:sz w:val="22"/>
                <w:szCs w:val="22"/>
              </w:rPr>
            </w:pPr>
            <w:r w:rsidRPr="00540DAF">
              <w:rPr>
                <w:rFonts w:eastAsia="Calibri"/>
                <w:b/>
                <w:sz w:val="22"/>
                <w:szCs w:val="22"/>
              </w:rPr>
              <w:t>Rating</w:t>
            </w:r>
            <w:r w:rsidR="00E03F01" w:rsidRPr="00540DAF">
              <w:rPr>
                <w:rFonts w:eastAsia="Calibri"/>
                <w:b/>
                <w:sz w:val="22"/>
                <w:szCs w:val="22"/>
              </w:rPr>
              <w:t>*</w:t>
            </w:r>
          </w:p>
        </w:tc>
      </w:tr>
      <w:tr w:rsidR="008B3C5A" w:rsidRPr="00540DAF" w14:paraId="5E3BE5F2" w14:textId="77777777" w:rsidTr="00D01C3C">
        <w:tc>
          <w:tcPr>
            <w:tcW w:w="1008" w:type="dxa"/>
          </w:tcPr>
          <w:p w14:paraId="0414F037" w14:textId="77777777" w:rsidR="00AB615A" w:rsidRPr="00540DAF" w:rsidRDefault="00AB615A" w:rsidP="003C7634">
            <w:pPr>
              <w:rPr>
                <w:rFonts w:eastAsia="Calibri"/>
                <w:sz w:val="22"/>
                <w:szCs w:val="22"/>
              </w:rPr>
            </w:pPr>
            <w:r w:rsidRPr="00540DAF">
              <w:rPr>
                <w:rFonts w:eastAsia="Calibri"/>
                <w:sz w:val="22"/>
                <w:szCs w:val="22"/>
              </w:rPr>
              <w:t>1</w:t>
            </w:r>
          </w:p>
        </w:tc>
        <w:tc>
          <w:tcPr>
            <w:tcW w:w="2610" w:type="dxa"/>
          </w:tcPr>
          <w:p w14:paraId="325021C2" w14:textId="77777777" w:rsidR="00AB615A" w:rsidRPr="00540DAF" w:rsidRDefault="00AB615A" w:rsidP="008B3C5A">
            <w:pPr>
              <w:rPr>
                <w:rFonts w:eastAsia="Calibri"/>
                <w:sz w:val="22"/>
                <w:szCs w:val="22"/>
              </w:rPr>
            </w:pPr>
            <w:r w:rsidRPr="00540DAF">
              <w:rPr>
                <w:rFonts w:eastAsia="Calibri"/>
                <w:sz w:val="22"/>
                <w:szCs w:val="22"/>
              </w:rPr>
              <w:t>No distress</w:t>
            </w:r>
            <w:r w:rsidR="008B3C5A" w:rsidRPr="00540DAF">
              <w:rPr>
                <w:rFonts w:eastAsia="Calibri"/>
                <w:sz w:val="22"/>
                <w:szCs w:val="22"/>
              </w:rPr>
              <w:t>, e</w:t>
            </w:r>
            <w:r w:rsidRPr="00540DAF">
              <w:rPr>
                <w:rFonts w:eastAsia="Calibri"/>
                <w:sz w:val="22"/>
                <w:szCs w:val="22"/>
              </w:rPr>
              <w:t>xcellent surface condition</w:t>
            </w:r>
          </w:p>
        </w:tc>
        <w:tc>
          <w:tcPr>
            <w:tcW w:w="4863" w:type="dxa"/>
          </w:tcPr>
          <w:p w14:paraId="472BD6A9" w14:textId="77777777" w:rsidR="00AB615A" w:rsidRPr="00540DAF" w:rsidRDefault="008B3C5A" w:rsidP="003C7634">
            <w:pPr>
              <w:rPr>
                <w:rFonts w:eastAsia="Calibri"/>
                <w:sz w:val="22"/>
                <w:szCs w:val="22"/>
              </w:rPr>
            </w:pPr>
            <w:r w:rsidRPr="00540DAF">
              <w:rPr>
                <w:rFonts w:eastAsia="Calibri"/>
                <w:sz w:val="22"/>
                <w:szCs w:val="22"/>
              </w:rPr>
              <w:t>New surface condition.</w:t>
            </w:r>
          </w:p>
          <w:p w14:paraId="77D6DA4C" w14:textId="77777777" w:rsidR="008B3C5A" w:rsidRPr="00540DAF" w:rsidRDefault="008B3C5A" w:rsidP="003C7634">
            <w:pPr>
              <w:rPr>
                <w:rFonts w:eastAsia="Calibri"/>
                <w:sz w:val="22"/>
                <w:szCs w:val="22"/>
              </w:rPr>
            </w:pPr>
            <w:r w:rsidRPr="00540DAF">
              <w:rPr>
                <w:rFonts w:eastAsia="Calibri"/>
                <w:sz w:val="22"/>
                <w:szCs w:val="22"/>
              </w:rPr>
              <w:t>No maintenance required.</w:t>
            </w:r>
          </w:p>
        </w:tc>
        <w:tc>
          <w:tcPr>
            <w:tcW w:w="1095" w:type="dxa"/>
          </w:tcPr>
          <w:p w14:paraId="08818BB3" w14:textId="77777777" w:rsidR="00AB615A" w:rsidRPr="00540DAF" w:rsidRDefault="00AB615A" w:rsidP="003C7634">
            <w:pPr>
              <w:rPr>
                <w:rFonts w:eastAsia="Calibri"/>
                <w:sz w:val="22"/>
                <w:szCs w:val="22"/>
              </w:rPr>
            </w:pPr>
            <w:r w:rsidRPr="00540DAF">
              <w:rPr>
                <w:rFonts w:eastAsia="Calibri"/>
                <w:sz w:val="22"/>
                <w:szCs w:val="22"/>
              </w:rPr>
              <w:t>9</w:t>
            </w:r>
          </w:p>
          <w:p w14:paraId="6CD90FB1" w14:textId="77777777" w:rsidR="00AB615A" w:rsidRPr="00540DAF" w:rsidRDefault="00AB615A" w:rsidP="003C7634">
            <w:pPr>
              <w:rPr>
                <w:rFonts w:eastAsia="Calibri"/>
                <w:sz w:val="22"/>
                <w:szCs w:val="22"/>
              </w:rPr>
            </w:pPr>
            <w:r w:rsidRPr="00540DAF">
              <w:rPr>
                <w:rFonts w:eastAsia="Calibri"/>
                <w:sz w:val="22"/>
                <w:szCs w:val="22"/>
              </w:rPr>
              <w:t>Excellent</w:t>
            </w:r>
          </w:p>
        </w:tc>
      </w:tr>
      <w:tr w:rsidR="008B3C5A" w:rsidRPr="00540DAF" w14:paraId="6F8B873C" w14:textId="77777777" w:rsidTr="00D01C3C">
        <w:tc>
          <w:tcPr>
            <w:tcW w:w="1008" w:type="dxa"/>
          </w:tcPr>
          <w:p w14:paraId="3AF15D71" w14:textId="77777777" w:rsidR="00AB615A" w:rsidRPr="00540DAF" w:rsidRDefault="00AB615A" w:rsidP="00D01C3C">
            <w:pPr>
              <w:rPr>
                <w:rFonts w:eastAsia="Calibri"/>
                <w:sz w:val="22"/>
                <w:szCs w:val="22"/>
              </w:rPr>
            </w:pPr>
            <w:r w:rsidRPr="00540DAF">
              <w:rPr>
                <w:rFonts w:eastAsia="Calibri"/>
                <w:sz w:val="22"/>
                <w:szCs w:val="22"/>
              </w:rPr>
              <w:t>2-</w:t>
            </w:r>
            <w:r w:rsidR="00D01C3C">
              <w:rPr>
                <w:rFonts w:eastAsia="Calibri"/>
                <w:sz w:val="22"/>
                <w:szCs w:val="22"/>
              </w:rPr>
              <w:t>4</w:t>
            </w:r>
          </w:p>
        </w:tc>
        <w:tc>
          <w:tcPr>
            <w:tcW w:w="2610" w:type="dxa"/>
          </w:tcPr>
          <w:p w14:paraId="589A7A70" w14:textId="77777777" w:rsidR="00AB615A" w:rsidRPr="00540DAF" w:rsidRDefault="008B3C5A" w:rsidP="003C7634">
            <w:pPr>
              <w:rPr>
                <w:rFonts w:eastAsia="Calibri"/>
                <w:sz w:val="22"/>
                <w:szCs w:val="22"/>
              </w:rPr>
            </w:pPr>
            <w:r w:rsidRPr="00540DAF">
              <w:rPr>
                <w:rFonts w:eastAsia="Calibri"/>
                <w:sz w:val="22"/>
                <w:szCs w:val="22"/>
              </w:rPr>
              <w:t>Slight surface wear from traffic.  Slight loss of surface aggregate.  Minor flushing.</w:t>
            </w:r>
          </w:p>
        </w:tc>
        <w:tc>
          <w:tcPr>
            <w:tcW w:w="4863" w:type="dxa"/>
          </w:tcPr>
          <w:p w14:paraId="3957F1FB" w14:textId="77777777" w:rsidR="00AB615A" w:rsidRPr="00540DAF" w:rsidRDefault="008B3C5A" w:rsidP="003C7634">
            <w:pPr>
              <w:rPr>
                <w:rFonts w:eastAsia="Calibri"/>
                <w:sz w:val="22"/>
                <w:szCs w:val="22"/>
              </w:rPr>
            </w:pPr>
            <w:r w:rsidRPr="00540DAF">
              <w:rPr>
                <w:rFonts w:eastAsia="Calibri"/>
                <w:sz w:val="22"/>
                <w:szCs w:val="22"/>
              </w:rPr>
              <w:t>Good surface condition.</w:t>
            </w:r>
          </w:p>
          <w:p w14:paraId="7DEAF51C" w14:textId="77777777" w:rsidR="008B3C5A" w:rsidRPr="00540DAF" w:rsidRDefault="008B3C5A" w:rsidP="003C7634">
            <w:pPr>
              <w:rPr>
                <w:rFonts w:eastAsia="Calibri"/>
                <w:sz w:val="22"/>
                <w:szCs w:val="22"/>
              </w:rPr>
            </w:pPr>
            <w:r w:rsidRPr="00540DAF">
              <w:rPr>
                <w:rFonts w:eastAsia="Calibri"/>
                <w:sz w:val="22"/>
                <w:szCs w:val="22"/>
              </w:rPr>
              <w:t>Little or no maintenance required.</w:t>
            </w:r>
          </w:p>
        </w:tc>
        <w:tc>
          <w:tcPr>
            <w:tcW w:w="1095" w:type="dxa"/>
          </w:tcPr>
          <w:p w14:paraId="39CA2597" w14:textId="77777777" w:rsidR="00AB615A" w:rsidRPr="00540DAF" w:rsidRDefault="00AB615A" w:rsidP="003C7634">
            <w:pPr>
              <w:rPr>
                <w:rFonts w:eastAsia="Calibri"/>
                <w:sz w:val="22"/>
                <w:szCs w:val="22"/>
              </w:rPr>
            </w:pPr>
            <w:r w:rsidRPr="00540DAF">
              <w:rPr>
                <w:rFonts w:eastAsia="Calibri"/>
                <w:sz w:val="22"/>
                <w:szCs w:val="22"/>
              </w:rPr>
              <w:t>8</w:t>
            </w:r>
          </w:p>
          <w:p w14:paraId="1B10D36C" w14:textId="77777777" w:rsidR="00AB615A" w:rsidRPr="00540DAF" w:rsidRDefault="00AB615A" w:rsidP="003C7634">
            <w:pPr>
              <w:rPr>
                <w:rFonts w:eastAsia="Calibri"/>
                <w:sz w:val="22"/>
                <w:szCs w:val="22"/>
              </w:rPr>
            </w:pPr>
            <w:r w:rsidRPr="00540DAF">
              <w:rPr>
                <w:rFonts w:eastAsia="Calibri"/>
                <w:sz w:val="22"/>
                <w:szCs w:val="22"/>
              </w:rPr>
              <w:t>Good</w:t>
            </w:r>
          </w:p>
        </w:tc>
      </w:tr>
      <w:tr w:rsidR="004B1FFB" w:rsidRPr="00540DAF" w14:paraId="2CD96D4B" w14:textId="77777777" w:rsidTr="00D01C3C">
        <w:tc>
          <w:tcPr>
            <w:tcW w:w="1008" w:type="dxa"/>
          </w:tcPr>
          <w:p w14:paraId="56D0010E" w14:textId="77777777" w:rsidR="004B1FFB" w:rsidRPr="00540DAF" w:rsidRDefault="004B1FFB" w:rsidP="008B3C5A">
            <w:pPr>
              <w:rPr>
                <w:rFonts w:eastAsia="Calibri"/>
                <w:sz w:val="22"/>
                <w:szCs w:val="22"/>
              </w:rPr>
            </w:pPr>
            <w:r w:rsidRPr="00540DAF">
              <w:rPr>
                <w:rFonts w:eastAsia="Calibri"/>
                <w:sz w:val="22"/>
                <w:szCs w:val="22"/>
              </w:rPr>
              <w:t>2-5</w:t>
            </w:r>
          </w:p>
        </w:tc>
        <w:tc>
          <w:tcPr>
            <w:tcW w:w="2610" w:type="dxa"/>
          </w:tcPr>
          <w:p w14:paraId="04C56476" w14:textId="77777777" w:rsidR="004B1FFB" w:rsidRPr="00540DAF" w:rsidRDefault="004B1FFB" w:rsidP="00D01C3C">
            <w:pPr>
              <w:rPr>
                <w:rFonts w:eastAsia="Calibri"/>
                <w:sz w:val="22"/>
                <w:szCs w:val="22"/>
              </w:rPr>
            </w:pPr>
            <w:r w:rsidRPr="00540DAF">
              <w:rPr>
                <w:rFonts w:eastAsia="Calibri"/>
                <w:sz w:val="22"/>
                <w:szCs w:val="22"/>
              </w:rPr>
              <w:t xml:space="preserve">Moderate surface wear from traffic.  Some loss of surface aggregate and minor flushing. </w:t>
            </w:r>
          </w:p>
        </w:tc>
        <w:tc>
          <w:tcPr>
            <w:tcW w:w="4863" w:type="dxa"/>
          </w:tcPr>
          <w:p w14:paraId="23ABA556" w14:textId="77777777" w:rsidR="004B1FFB" w:rsidRPr="00540DAF" w:rsidRDefault="004B1FFB" w:rsidP="004B1FFB">
            <w:pPr>
              <w:rPr>
                <w:rFonts w:eastAsia="Calibri"/>
                <w:sz w:val="22"/>
                <w:szCs w:val="22"/>
              </w:rPr>
            </w:pPr>
            <w:r w:rsidRPr="00540DAF">
              <w:rPr>
                <w:rFonts w:eastAsia="Calibri"/>
                <w:sz w:val="22"/>
                <w:szCs w:val="22"/>
              </w:rPr>
              <w:t>Generally good surface condition with few distortions, but some wear is obvious.  Some crack filling may be needed.</w:t>
            </w:r>
          </w:p>
        </w:tc>
        <w:tc>
          <w:tcPr>
            <w:tcW w:w="1095" w:type="dxa"/>
          </w:tcPr>
          <w:p w14:paraId="0AF29D00" w14:textId="77777777" w:rsidR="004B1FFB" w:rsidRPr="00540DAF" w:rsidRDefault="004B1FFB" w:rsidP="003C7634">
            <w:pPr>
              <w:rPr>
                <w:rFonts w:eastAsia="Calibri"/>
                <w:sz w:val="22"/>
                <w:szCs w:val="22"/>
              </w:rPr>
            </w:pPr>
            <w:r w:rsidRPr="00540DAF">
              <w:rPr>
                <w:rFonts w:eastAsia="Calibri"/>
                <w:sz w:val="22"/>
                <w:szCs w:val="22"/>
              </w:rPr>
              <w:t xml:space="preserve">7 </w:t>
            </w:r>
          </w:p>
          <w:p w14:paraId="187DCACA" w14:textId="77777777" w:rsidR="004B1FFB" w:rsidRPr="00540DAF" w:rsidRDefault="004B1FFB" w:rsidP="003C7634">
            <w:pPr>
              <w:rPr>
                <w:rFonts w:eastAsia="Calibri"/>
                <w:sz w:val="22"/>
                <w:szCs w:val="22"/>
              </w:rPr>
            </w:pPr>
            <w:r w:rsidRPr="00540DAF">
              <w:rPr>
                <w:rFonts w:eastAsia="Calibri"/>
                <w:sz w:val="22"/>
                <w:szCs w:val="22"/>
              </w:rPr>
              <w:t>Good</w:t>
            </w:r>
          </w:p>
        </w:tc>
      </w:tr>
      <w:tr w:rsidR="008B3C5A" w:rsidRPr="00540DAF" w14:paraId="2B275B33" w14:textId="77777777" w:rsidTr="00D01C3C">
        <w:tc>
          <w:tcPr>
            <w:tcW w:w="1008" w:type="dxa"/>
          </w:tcPr>
          <w:p w14:paraId="2C429BC8" w14:textId="77777777" w:rsidR="00AB615A" w:rsidRPr="00540DAF" w:rsidRDefault="008B3C5A" w:rsidP="008B3C5A">
            <w:pPr>
              <w:rPr>
                <w:rFonts w:eastAsia="Calibri"/>
                <w:sz w:val="22"/>
                <w:szCs w:val="22"/>
              </w:rPr>
            </w:pPr>
            <w:r w:rsidRPr="00540DAF">
              <w:rPr>
                <w:rFonts w:eastAsia="Calibri"/>
                <w:sz w:val="22"/>
                <w:szCs w:val="22"/>
              </w:rPr>
              <w:t>3-</w:t>
            </w:r>
            <w:r w:rsidR="00AB615A" w:rsidRPr="00540DAF">
              <w:rPr>
                <w:rFonts w:eastAsia="Calibri"/>
                <w:sz w:val="22"/>
                <w:szCs w:val="22"/>
              </w:rPr>
              <w:t>5</w:t>
            </w:r>
          </w:p>
        </w:tc>
        <w:tc>
          <w:tcPr>
            <w:tcW w:w="2610" w:type="dxa"/>
          </w:tcPr>
          <w:p w14:paraId="125F10B7" w14:textId="77777777" w:rsidR="00AB615A" w:rsidRPr="00540DAF" w:rsidRDefault="008B3C5A" w:rsidP="003C7634">
            <w:pPr>
              <w:rPr>
                <w:rFonts w:eastAsia="Calibri"/>
                <w:sz w:val="22"/>
                <w:szCs w:val="22"/>
              </w:rPr>
            </w:pPr>
            <w:r w:rsidRPr="00540DAF">
              <w:rPr>
                <w:rFonts w:eastAsia="Calibri"/>
                <w:sz w:val="22"/>
                <w:szCs w:val="22"/>
              </w:rPr>
              <w:t>Moderate surface wear and/or flushing.  Slight edge cracking. Occasional patch or loss of top layer of seal coat.</w:t>
            </w:r>
          </w:p>
        </w:tc>
        <w:tc>
          <w:tcPr>
            <w:tcW w:w="4863" w:type="dxa"/>
          </w:tcPr>
          <w:p w14:paraId="6410F3C7" w14:textId="77777777" w:rsidR="008B3C5A" w:rsidRPr="00540DAF" w:rsidRDefault="008B3C5A" w:rsidP="003C7634">
            <w:pPr>
              <w:rPr>
                <w:rFonts w:eastAsia="Calibri"/>
                <w:sz w:val="22"/>
                <w:szCs w:val="22"/>
              </w:rPr>
            </w:pPr>
            <w:r w:rsidRPr="00540DAF">
              <w:rPr>
                <w:rFonts w:eastAsia="Calibri"/>
                <w:sz w:val="22"/>
                <w:szCs w:val="22"/>
              </w:rPr>
              <w:t>Surface showing wear and minor cracking.</w:t>
            </w:r>
          </w:p>
          <w:p w14:paraId="7964F514" w14:textId="77777777" w:rsidR="00AB615A" w:rsidRPr="00540DAF" w:rsidRDefault="008B3C5A" w:rsidP="003C7634">
            <w:pPr>
              <w:rPr>
                <w:rFonts w:eastAsia="Calibri"/>
                <w:sz w:val="22"/>
                <w:szCs w:val="22"/>
              </w:rPr>
            </w:pPr>
            <w:r w:rsidRPr="00540DAF">
              <w:rPr>
                <w:rFonts w:eastAsia="Calibri"/>
                <w:sz w:val="22"/>
                <w:szCs w:val="22"/>
              </w:rPr>
              <w:t>Minor patching may be necessary.</w:t>
            </w:r>
          </w:p>
          <w:p w14:paraId="311AEDAA" w14:textId="77777777" w:rsidR="008B3C5A" w:rsidRPr="00540DAF" w:rsidRDefault="008B3C5A" w:rsidP="002A2FDC">
            <w:pPr>
              <w:rPr>
                <w:rFonts w:eastAsia="Calibri"/>
                <w:sz w:val="22"/>
                <w:szCs w:val="22"/>
              </w:rPr>
            </w:pPr>
            <w:r w:rsidRPr="00540DAF">
              <w:rPr>
                <w:rFonts w:eastAsia="Calibri"/>
                <w:sz w:val="22"/>
                <w:szCs w:val="22"/>
              </w:rPr>
              <w:t>Preventative maintenance chip seal</w:t>
            </w:r>
            <w:r w:rsidR="002A2FDC" w:rsidRPr="00540DAF">
              <w:rPr>
                <w:rFonts w:eastAsia="Calibri"/>
                <w:sz w:val="22"/>
                <w:szCs w:val="22"/>
              </w:rPr>
              <w:t xml:space="preserve"> may be needed.</w:t>
            </w:r>
          </w:p>
        </w:tc>
        <w:tc>
          <w:tcPr>
            <w:tcW w:w="1095" w:type="dxa"/>
          </w:tcPr>
          <w:p w14:paraId="711C4DB9" w14:textId="77777777" w:rsidR="008B3C5A" w:rsidRPr="00540DAF" w:rsidRDefault="00AB615A" w:rsidP="003C7634">
            <w:pPr>
              <w:rPr>
                <w:rFonts w:eastAsia="Calibri"/>
                <w:sz w:val="22"/>
                <w:szCs w:val="22"/>
              </w:rPr>
            </w:pPr>
            <w:r w:rsidRPr="00540DAF">
              <w:rPr>
                <w:rFonts w:eastAsia="Calibri"/>
                <w:sz w:val="22"/>
                <w:szCs w:val="22"/>
              </w:rPr>
              <w:t xml:space="preserve">6 </w:t>
            </w:r>
          </w:p>
          <w:p w14:paraId="65DEB089" w14:textId="77777777" w:rsidR="00AB615A" w:rsidRPr="00540DAF" w:rsidRDefault="00D01C3C" w:rsidP="003C7634">
            <w:pPr>
              <w:rPr>
                <w:rFonts w:eastAsia="Calibri"/>
                <w:sz w:val="22"/>
                <w:szCs w:val="22"/>
              </w:rPr>
            </w:pPr>
            <w:r>
              <w:rPr>
                <w:rFonts w:eastAsia="Calibri"/>
                <w:sz w:val="22"/>
                <w:szCs w:val="22"/>
              </w:rPr>
              <w:t>Good</w:t>
            </w:r>
          </w:p>
        </w:tc>
      </w:tr>
      <w:tr w:rsidR="008B3C5A" w:rsidRPr="00540DAF" w14:paraId="582F796F" w14:textId="77777777" w:rsidTr="00D01C3C">
        <w:tc>
          <w:tcPr>
            <w:tcW w:w="1008" w:type="dxa"/>
          </w:tcPr>
          <w:p w14:paraId="1FE28ECB" w14:textId="77777777" w:rsidR="00AB615A" w:rsidRPr="00540DAF" w:rsidRDefault="00AB615A" w:rsidP="003C7634">
            <w:pPr>
              <w:rPr>
                <w:rFonts w:eastAsia="Calibri"/>
                <w:sz w:val="22"/>
                <w:szCs w:val="22"/>
              </w:rPr>
            </w:pPr>
            <w:r w:rsidRPr="00540DAF">
              <w:rPr>
                <w:rFonts w:eastAsia="Calibri"/>
                <w:sz w:val="22"/>
                <w:szCs w:val="22"/>
              </w:rPr>
              <w:t>5+</w:t>
            </w:r>
          </w:p>
        </w:tc>
        <w:tc>
          <w:tcPr>
            <w:tcW w:w="2610" w:type="dxa"/>
          </w:tcPr>
          <w:p w14:paraId="518CBE5D" w14:textId="77777777" w:rsidR="00AB615A" w:rsidRPr="00540DAF" w:rsidRDefault="002A2FDC" w:rsidP="002A2FDC">
            <w:pPr>
              <w:rPr>
                <w:rFonts w:eastAsia="Calibri"/>
                <w:sz w:val="22"/>
                <w:szCs w:val="22"/>
              </w:rPr>
            </w:pPr>
            <w:r w:rsidRPr="00540DAF">
              <w:rPr>
                <w:rFonts w:eastAsia="Calibri"/>
                <w:sz w:val="22"/>
                <w:szCs w:val="22"/>
              </w:rPr>
              <w:t>Moderate</w:t>
            </w:r>
            <w:r w:rsidR="008B3C5A" w:rsidRPr="00540DAF">
              <w:rPr>
                <w:rFonts w:eastAsia="Calibri"/>
                <w:sz w:val="22"/>
                <w:szCs w:val="22"/>
              </w:rPr>
              <w:t xml:space="preserve"> wear or flushing.  Moderate edge cracking. Some pot holes and/or alligator cracking.</w:t>
            </w:r>
          </w:p>
        </w:tc>
        <w:tc>
          <w:tcPr>
            <w:tcW w:w="4863" w:type="dxa"/>
          </w:tcPr>
          <w:p w14:paraId="1F6FCD9A" w14:textId="77777777" w:rsidR="00AB615A" w:rsidRPr="00540DAF" w:rsidRDefault="002A2FDC" w:rsidP="003C7634">
            <w:pPr>
              <w:rPr>
                <w:rFonts w:eastAsia="Calibri"/>
                <w:sz w:val="22"/>
                <w:szCs w:val="22"/>
              </w:rPr>
            </w:pPr>
            <w:r w:rsidRPr="00540DAF">
              <w:rPr>
                <w:rFonts w:eastAsia="Calibri"/>
                <w:sz w:val="22"/>
                <w:szCs w:val="22"/>
              </w:rPr>
              <w:t xml:space="preserve">Surface is starting to show more than minor cracking.  </w:t>
            </w:r>
            <w:r w:rsidR="008B3C5A" w:rsidRPr="00540DAF">
              <w:rPr>
                <w:rFonts w:eastAsia="Calibri"/>
                <w:sz w:val="22"/>
                <w:szCs w:val="22"/>
              </w:rPr>
              <w:t>Patching or leveling may be needed.</w:t>
            </w:r>
          </w:p>
          <w:p w14:paraId="1F2F624A" w14:textId="77777777" w:rsidR="008B3C5A" w:rsidRPr="00540DAF" w:rsidRDefault="002A2FDC" w:rsidP="002A2FDC">
            <w:pPr>
              <w:rPr>
                <w:rFonts w:eastAsia="Calibri"/>
                <w:sz w:val="22"/>
                <w:szCs w:val="22"/>
              </w:rPr>
            </w:pPr>
            <w:r w:rsidRPr="00540DAF">
              <w:rPr>
                <w:rFonts w:eastAsia="Calibri"/>
                <w:sz w:val="22"/>
                <w:szCs w:val="22"/>
              </w:rPr>
              <w:t xml:space="preserve">A </w:t>
            </w:r>
            <w:r w:rsidR="008B3C5A" w:rsidRPr="00540DAF">
              <w:rPr>
                <w:rFonts w:eastAsia="Calibri"/>
                <w:sz w:val="22"/>
                <w:szCs w:val="22"/>
              </w:rPr>
              <w:t>chip seal</w:t>
            </w:r>
            <w:r w:rsidRPr="00540DAF">
              <w:rPr>
                <w:rFonts w:eastAsia="Calibri"/>
                <w:sz w:val="22"/>
                <w:szCs w:val="22"/>
              </w:rPr>
              <w:t xml:space="preserve"> or </w:t>
            </w:r>
            <w:r w:rsidR="008B3C5A" w:rsidRPr="00540DAF">
              <w:rPr>
                <w:rFonts w:eastAsia="Calibri"/>
                <w:sz w:val="22"/>
                <w:szCs w:val="22"/>
              </w:rPr>
              <w:t xml:space="preserve">overlay </w:t>
            </w:r>
            <w:r w:rsidRPr="00540DAF">
              <w:rPr>
                <w:rFonts w:eastAsia="Calibri"/>
                <w:sz w:val="22"/>
                <w:szCs w:val="22"/>
              </w:rPr>
              <w:t>with some full depth patching or rut filling.  Reconstruction not yet required.</w:t>
            </w:r>
          </w:p>
        </w:tc>
        <w:tc>
          <w:tcPr>
            <w:tcW w:w="1095" w:type="dxa"/>
          </w:tcPr>
          <w:p w14:paraId="77DA8673" w14:textId="77777777" w:rsidR="00AB615A" w:rsidRPr="00540DAF" w:rsidRDefault="002A2FDC" w:rsidP="003C7634">
            <w:pPr>
              <w:rPr>
                <w:rFonts w:eastAsia="Calibri"/>
                <w:sz w:val="22"/>
                <w:szCs w:val="22"/>
              </w:rPr>
            </w:pPr>
            <w:r w:rsidRPr="00540DAF">
              <w:rPr>
                <w:rFonts w:eastAsia="Calibri"/>
                <w:sz w:val="22"/>
                <w:szCs w:val="22"/>
              </w:rPr>
              <w:t>5</w:t>
            </w:r>
          </w:p>
          <w:p w14:paraId="1564D441" w14:textId="77777777" w:rsidR="008B3C5A" w:rsidRPr="00540DAF" w:rsidRDefault="002A2FDC" w:rsidP="002A2FDC">
            <w:pPr>
              <w:rPr>
                <w:rFonts w:eastAsia="Calibri"/>
                <w:sz w:val="22"/>
                <w:szCs w:val="22"/>
              </w:rPr>
            </w:pPr>
            <w:r w:rsidRPr="00540DAF">
              <w:rPr>
                <w:rFonts w:eastAsia="Calibri"/>
                <w:sz w:val="22"/>
                <w:szCs w:val="22"/>
              </w:rPr>
              <w:t>Fair</w:t>
            </w:r>
          </w:p>
        </w:tc>
      </w:tr>
      <w:tr w:rsidR="004B1FFB" w:rsidRPr="00540DAF" w14:paraId="63419052" w14:textId="77777777" w:rsidTr="00D01C3C">
        <w:tc>
          <w:tcPr>
            <w:tcW w:w="1008" w:type="dxa"/>
          </w:tcPr>
          <w:p w14:paraId="30527D87" w14:textId="77777777" w:rsidR="004B1FFB" w:rsidRPr="00540DAF" w:rsidRDefault="004B1FFB" w:rsidP="000B7735">
            <w:pPr>
              <w:rPr>
                <w:rFonts w:eastAsia="Calibri"/>
                <w:sz w:val="22"/>
                <w:szCs w:val="22"/>
              </w:rPr>
            </w:pPr>
            <w:r w:rsidRPr="00540DAF">
              <w:rPr>
                <w:rFonts w:eastAsia="Calibri"/>
                <w:sz w:val="22"/>
                <w:szCs w:val="22"/>
              </w:rPr>
              <w:t>5+</w:t>
            </w:r>
          </w:p>
        </w:tc>
        <w:tc>
          <w:tcPr>
            <w:tcW w:w="2610" w:type="dxa"/>
          </w:tcPr>
          <w:p w14:paraId="67A67497" w14:textId="7B15545F" w:rsidR="004B1FFB" w:rsidRPr="00540DAF" w:rsidRDefault="004B1FFB" w:rsidP="00540DAF">
            <w:pPr>
              <w:rPr>
                <w:rFonts w:eastAsia="Calibri"/>
                <w:sz w:val="22"/>
                <w:szCs w:val="22"/>
              </w:rPr>
            </w:pPr>
            <w:r w:rsidRPr="00540DAF">
              <w:rPr>
                <w:rFonts w:eastAsia="Calibri"/>
                <w:sz w:val="22"/>
                <w:szCs w:val="22"/>
              </w:rPr>
              <w:t>Sever</w:t>
            </w:r>
            <w:r w:rsidR="00557DBB">
              <w:rPr>
                <w:rFonts w:eastAsia="Calibri"/>
                <w:sz w:val="22"/>
                <w:szCs w:val="22"/>
              </w:rPr>
              <w:t>e</w:t>
            </w:r>
            <w:r w:rsidRPr="00540DAF">
              <w:rPr>
                <w:rFonts w:eastAsia="Calibri"/>
                <w:sz w:val="22"/>
                <w:szCs w:val="22"/>
              </w:rPr>
              <w:t xml:space="preserve"> wear or flushing.  Moderate to severe edge cracking. Some pot holes and</w:t>
            </w:r>
            <w:r w:rsidR="00540DAF" w:rsidRPr="00540DAF">
              <w:rPr>
                <w:rFonts w:eastAsia="Calibri"/>
                <w:sz w:val="22"/>
                <w:szCs w:val="22"/>
              </w:rPr>
              <w:t xml:space="preserve"> moderate</w:t>
            </w:r>
            <w:r w:rsidRPr="00540DAF">
              <w:rPr>
                <w:rFonts w:eastAsia="Calibri"/>
                <w:sz w:val="22"/>
                <w:szCs w:val="22"/>
              </w:rPr>
              <w:t xml:space="preserve"> alligator cracking.</w:t>
            </w:r>
          </w:p>
        </w:tc>
        <w:tc>
          <w:tcPr>
            <w:tcW w:w="4863" w:type="dxa"/>
          </w:tcPr>
          <w:p w14:paraId="77D3A8CF" w14:textId="77777777" w:rsidR="004B1FFB" w:rsidRPr="00540DAF" w:rsidRDefault="002A2FDC" w:rsidP="00540DAF">
            <w:pPr>
              <w:rPr>
                <w:rFonts w:eastAsia="Calibri"/>
                <w:sz w:val="22"/>
                <w:szCs w:val="22"/>
              </w:rPr>
            </w:pPr>
            <w:r w:rsidRPr="00540DAF">
              <w:rPr>
                <w:rFonts w:eastAsia="Calibri"/>
                <w:sz w:val="22"/>
                <w:szCs w:val="22"/>
              </w:rPr>
              <w:t xml:space="preserve">Surface shows numerous alligator cracks, and </w:t>
            </w:r>
            <w:r w:rsidR="00540DAF" w:rsidRPr="00540DAF">
              <w:rPr>
                <w:rFonts w:eastAsia="Calibri"/>
                <w:sz w:val="22"/>
                <w:szCs w:val="22"/>
              </w:rPr>
              <w:t xml:space="preserve">light rutting.  Chip seal or overlay may be appropriate with full depth patching and/or </w:t>
            </w:r>
            <w:r w:rsidR="004B1FFB" w:rsidRPr="00540DAF">
              <w:rPr>
                <w:rFonts w:eastAsia="Calibri"/>
                <w:sz w:val="22"/>
                <w:szCs w:val="22"/>
              </w:rPr>
              <w:t>leveling.</w:t>
            </w:r>
            <w:r w:rsidR="00540DAF" w:rsidRPr="00540DAF">
              <w:rPr>
                <w:rFonts w:eastAsia="Calibri"/>
                <w:sz w:val="22"/>
                <w:szCs w:val="22"/>
              </w:rPr>
              <w:t xml:space="preserve">  R</w:t>
            </w:r>
            <w:r w:rsidR="004B1FFB" w:rsidRPr="00540DAF">
              <w:rPr>
                <w:rFonts w:eastAsia="Calibri"/>
                <w:sz w:val="22"/>
                <w:szCs w:val="22"/>
              </w:rPr>
              <w:t xml:space="preserve">econstruction </w:t>
            </w:r>
            <w:r w:rsidR="00540DAF" w:rsidRPr="00540DAF">
              <w:rPr>
                <w:rFonts w:eastAsia="Calibri"/>
                <w:sz w:val="22"/>
                <w:szCs w:val="22"/>
              </w:rPr>
              <w:t>may be n</w:t>
            </w:r>
            <w:r w:rsidR="004B1FFB" w:rsidRPr="00540DAF">
              <w:rPr>
                <w:rFonts w:eastAsia="Calibri"/>
                <w:sz w:val="22"/>
                <w:szCs w:val="22"/>
              </w:rPr>
              <w:t>eeded.</w:t>
            </w:r>
          </w:p>
        </w:tc>
        <w:tc>
          <w:tcPr>
            <w:tcW w:w="1095" w:type="dxa"/>
          </w:tcPr>
          <w:p w14:paraId="0DFFF2E1" w14:textId="77777777" w:rsidR="004B1FFB" w:rsidRPr="00540DAF" w:rsidRDefault="004B1FFB" w:rsidP="000B7735">
            <w:pPr>
              <w:rPr>
                <w:rFonts w:eastAsia="Calibri"/>
                <w:sz w:val="22"/>
                <w:szCs w:val="22"/>
              </w:rPr>
            </w:pPr>
            <w:r w:rsidRPr="00540DAF">
              <w:rPr>
                <w:rFonts w:eastAsia="Calibri"/>
                <w:sz w:val="22"/>
                <w:szCs w:val="22"/>
              </w:rPr>
              <w:t>4</w:t>
            </w:r>
          </w:p>
          <w:p w14:paraId="2F1567F3" w14:textId="77777777" w:rsidR="004B1FFB" w:rsidRPr="00540DAF" w:rsidRDefault="00584CF5" w:rsidP="00584CF5">
            <w:pPr>
              <w:rPr>
                <w:rFonts w:eastAsia="Calibri"/>
                <w:sz w:val="22"/>
                <w:szCs w:val="22"/>
              </w:rPr>
            </w:pPr>
            <w:r>
              <w:rPr>
                <w:rFonts w:eastAsia="Calibri"/>
                <w:sz w:val="22"/>
                <w:szCs w:val="22"/>
              </w:rPr>
              <w:t>Poor</w:t>
            </w:r>
          </w:p>
        </w:tc>
      </w:tr>
      <w:tr w:rsidR="004B1FFB" w:rsidRPr="00540DAF" w14:paraId="72116C95" w14:textId="77777777" w:rsidTr="00D01C3C">
        <w:tc>
          <w:tcPr>
            <w:tcW w:w="1008" w:type="dxa"/>
          </w:tcPr>
          <w:p w14:paraId="654A78B9" w14:textId="77777777" w:rsidR="004B1FFB" w:rsidRPr="00540DAF" w:rsidRDefault="002A2FDC" w:rsidP="003C7634">
            <w:pPr>
              <w:rPr>
                <w:rFonts w:eastAsia="Calibri"/>
                <w:sz w:val="22"/>
                <w:szCs w:val="22"/>
              </w:rPr>
            </w:pPr>
            <w:r w:rsidRPr="00540DAF">
              <w:rPr>
                <w:rFonts w:eastAsia="Calibri"/>
                <w:sz w:val="22"/>
                <w:szCs w:val="22"/>
              </w:rPr>
              <w:t>5+</w:t>
            </w:r>
          </w:p>
        </w:tc>
        <w:tc>
          <w:tcPr>
            <w:tcW w:w="2610" w:type="dxa"/>
          </w:tcPr>
          <w:p w14:paraId="7506305D" w14:textId="2B767939" w:rsidR="004B1FFB" w:rsidRPr="00540DAF" w:rsidRDefault="002A2FDC" w:rsidP="00540DAF">
            <w:pPr>
              <w:rPr>
                <w:rFonts w:eastAsia="Calibri"/>
                <w:sz w:val="22"/>
                <w:szCs w:val="22"/>
              </w:rPr>
            </w:pPr>
            <w:r w:rsidRPr="00540DAF">
              <w:rPr>
                <w:rFonts w:eastAsia="Calibri"/>
                <w:sz w:val="22"/>
                <w:szCs w:val="22"/>
              </w:rPr>
              <w:t>Sever</w:t>
            </w:r>
            <w:r w:rsidR="00557DBB">
              <w:rPr>
                <w:rFonts w:eastAsia="Calibri"/>
                <w:sz w:val="22"/>
                <w:szCs w:val="22"/>
              </w:rPr>
              <w:t>e</w:t>
            </w:r>
            <w:r w:rsidRPr="00540DAF">
              <w:rPr>
                <w:rFonts w:eastAsia="Calibri"/>
                <w:sz w:val="22"/>
                <w:szCs w:val="22"/>
              </w:rPr>
              <w:t xml:space="preserve"> wear or flushing.  Moderate to severe edge cracking</w:t>
            </w:r>
            <w:r w:rsidR="00540DAF" w:rsidRPr="00540DAF">
              <w:rPr>
                <w:rFonts w:eastAsia="Calibri"/>
                <w:sz w:val="22"/>
                <w:szCs w:val="22"/>
              </w:rPr>
              <w:t xml:space="preserve"> and </w:t>
            </w:r>
            <w:r w:rsidRPr="00540DAF">
              <w:rPr>
                <w:rFonts w:eastAsia="Calibri"/>
                <w:sz w:val="22"/>
                <w:szCs w:val="22"/>
              </w:rPr>
              <w:t>alligator cracking.</w:t>
            </w:r>
          </w:p>
        </w:tc>
        <w:tc>
          <w:tcPr>
            <w:tcW w:w="4863" w:type="dxa"/>
          </w:tcPr>
          <w:p w14:paraId="097A53DA" w14:textId="77777777" w:rsidR="004B1FFB" w:rsidRPr="00540DAF" w:rsidRDefault="00540DAF" w:rsidP="00540DAF">
            <w:pPr>
              <w:rPr>
                <w:rFonts w:eastAsia="Calibri"/>
                <w:sz w:val="22"/>
                <w:szCs w:val="22"/>
              </w:rPr>
            </w:pPr>
            <w:r w:rsidRPr="00540DAF">
              <w:rPr>
                <w:rFonts w:eastAsia="Calibri"/>
                <w:sz w:val="22"/>
                <w:szCs w:val="22"/>
              </w:rPr>
              <w:t xml:space="preserve">Numerous alligator cracking with rutting indicating that reconstruction is needed. </w:t>
            </w:r>
          </w:p>
        </w:tc>
        <w:tc>
          <w:tcPr>
            <w:tcW w:w="1095" w:type="dxa"/>
          </w:tcPr>
          <w:p w14:paraId="34EF939C" w14:textId="77777777" w:rsidR="004B1FFB" w:rsidRDefault="002A2FDC" w:rsidP="003C7634">
            <w:pPr>
              <w:rPr>
                <w:rFonts w:eastAsia="Calibri"/>
                <w:sz w:val="22"/>
                <w:szCs w:val="22"/>
              </w:rPr>
            </w:pPr>
            <w:r w:rsidRPr="00540DAF">
              <w:rPr>
                <w:rFonts w:eastAsia="Calibri"/>
                <w:sz w:val="22"/>
                <w:szCs w:val="22"/>
              </w:rPr>
              <w:t>3</w:t>
            </w:r>
          </w:p>
          <w:p w14:paraId="65FE911A" w14:textId="77777777" w:rsidR="00D01C3C" w:rsidRPr="00540DAF" w:rsidRDefault="00D01C3C" w:rsidP="003C7634">
            <w:pPr>
              <w:rPr>
                <w:rFonts w:eastAsia="Calibri"/>
                <w:sz w:val="22"/>
                <w:szCs w:val="22"/>
              </w:rPr>
            </w:pPr>
            <w:r>
              <w:rPr>
                <w:rFonts w:eastAsia="Calibri"/>
                <w:sz w:val="22"/>
                <w:szCs w:val="22"/>
              </w:rPr>
              <w:t>Poor</w:t>
            </w:r>
          </w:p>
        </w:tc>
      </w:tr>
      <w:tr w:rsidR="004B1FFB" w:rsidRPr="00540DAF" w14:paraId="5F039ABB" w14:textId="77777777" w:rsidTr="00D01C3C">
        <w:tc>
          <w:tcPr>
            <w:tcW w:w="1008" w:type="dxa"/>
          </w:tcPr>
          <w:p w14:paraId="217F7DAD" w14:textId="77777777" w:rsidR="004B1FFB" w:rsidRPr="00540DAF" w:rsidRDefault="004B1FFB" w:rsidP="003C7634">
            <w:pPr>
              <w:rPr>
                <w:rFonts w:eastAsia="Calibri"/>
                <w:sz w:val="22"/>
                <w:szCs w:val="22"/>
              </w:rPr>
            </w:pPr>
            <w:r w:rsidRPr="00540DAF">
              <w:rPr>
                <w:rFonts w:eastAsia="Calibri"/>
                <w:sz w:val="22"/>
                <w:szCs w:val="22"/>
              </w:rPr>
              <w:t>5+</w:t>
            </w:r>
          </w:p>
        </w:tc>
        <w:tc>
          <w:tcPr>
            <w:tcW w:w="2610" w:type="dxa"/>
          </w:tcPr>
          <w:p w14:paraId="33051EE7" w14:textId="77777777" w:rsidR="004B1FFB" w:rsidRPr="00540DAF" w:rsidRDefault="004B1FFB" w:rsidP="003C7634">
            <w:pPr>
              <w:rPr>
                <w:rFonts w:eastAsia="Calibri"/>
                <w:sz w:val="22"/>
                <w:szCs w:val="22"/>
              </w:rPr>
            </w:pPr>
            <w:r w:rsidRPr="00540DAF">
              <w:rPr>
                <w:rFonts w:eastAsia="Calibri"/>
                <w:sz w:val="22"/>
                <w:szCs w:val="22"/>
              </w:rPr>
              <w:t>Extensive loss of surface sealcoat. Severe edge cracking and/or alligator cracking.</w:t>
            </w:r>
          </w:p>
        </w:tc>
        <w:tc>
          <w:tcPr>
            <w:tcW w:w="4863" w:type="dxa"/>
          </w:tcPr>
          <w:p w14:paraId="667F6194" w14:textId="77777777" w:rsidR="004B1FFB" w:rsidRPr="00540DAF" w:rsidRDefault="004B1FFB" w:rsidP="003C7634">
            <w:pPr>
              <w:rPr>
                <w:rFonts w:eastAsia="Calibri"/>
                <w:sz w:val="22"/>
                <w:szCs w:val="22"/>
              </w:rPr>
            </w:pPr>
            <w:r w:rsidRPr="00540DAF">
              <w:rPr>
                <w:rFonts w:eastAsia="Calibri"/>
                <w:sz w:val="22"/>
                <w:szCs w:val="22"/>
              </w:rPr>
              <w:t xml:space="preserve">Extensive patching and alligator cracking </w:t>
            </w:r>
            <w:r w:rsidR="00540DAF" w:rsidRPr="00540DAF">
              <w:rPr>
                <w:rFonts w:eastAsia="Calibri"/>
                <w:sz w:val="22"/>
                <w:szCs w:val="22"/>
              </w:rPr>
              <w:t xml:space="preserve">with rutting </w:t>
            </w:r>
            <w:r w:rsidRPr="00540DAF">
              <w:rPr>
                <w:rFonts w:eastAsia="Calibri"/>
                <w:sz w:val="22"/>
                <w:szCs w:val="22"/>
              </w:rPr>
              <w:t>would indicate need for reconstruction.</w:t>
            </w:r>
            <w:r w:rsidR="00540DAF" w:rsidRPr="00540DAF">
              <w:rPr>
                <w:rFonts w:eastAsia="Calibri"/>
                <w:sz w:val="22"/>
                <w:szCs w:val="22"/>
              </w:rPr>
              <w:t xml:space="preserve">  Ride is poor due to distortions and rutting</w:t>
            </w:r>
          </w:p>
        </w:tc>
        <w:tc>
          <w:tcPr>
            <w:tcW w:w="1095" w:type="dxa"/>
          </w:tcPr>
          <w:p w14:paraId="3FCF468E" w14:textId="77777777" w:rsidR="004B1FFB" w:rsidRPr="00540DAF" w:rsidRDefault="004B1FFB" w:rsidP="003C7634">
            <w:pPr>
              <w:rPr>
                <w:rFonts w:eastAsia="Calibri"/>
                <w:sz w:val="22"/>
                <w:szCs w:val="22"/>
              </w:rPr>
            </w:pPr>
            <w:r w:rsidRPr="00540DAF">
              <w:rPr>
                <w:rFonts w:eastAsia="Calibri"/>
                <w:sz w:val="22"/>
                <w:szCs w:val="22"/>
              </w:rPr>
              <w:t>2</w:t>
            </w:r>
          </w:p>
          <w:p w14:paraId="0DD27C9F" w14:textId="77777777" w:rsidR="004B1FFB" w:rsidRPr="00540DAF" w:rsidRDefault="00D01C3C" w:rsidP="003C7634">
            <w:pPr>
              <w:rPr>
                <w:rFonts w:eastAsia="Calibri"/>
                <w:sz w:val="22"/>
                <w:szCs w:val="22"/>
              </w:rPr>
            </w:pPr>
            <w:r>
              <w:rPr>
                <w:rFonts w:eastAsia="Calibri"/>
                <w:sz w:val="22"/>
                <w:szCs w:val="22"/>
              </w:rPr>
              <w:t>Poor</w:t>
            </w:r>
          </w:p>
        </w:tc>
      </w:tr>
    </w:tbl>
    <w:p w14:paraId="2853CFE7" w14:textId="77777777" w:rsidR="003C7634" w:rsidRDefault="003C7634" w:rsidP="003C7634"/>
    <w:p w14:paraId="325B8DD6" w14:textId="6BA7A3D9" w:rsidR="00E03F01" w:rsidRDefault="00E03F01" w:rsidP="003C7634">
      <w:r w:rsidRPr="00E03F01">
        <w:rPr>
          <w:b/>
        </w:rPr>
        <w:t>Ride:</w:t>
      </w:r>
      <w:r>
        <w:t xml:space="preserve">  Subtract 1full point for a rough ride.  For example</w:t>
      </w:r>
      <w:r w:rsidR="006F3286">
        <w:t>,</w:t>
      </w:r>
      <w:r>
        <w:t xml:space="preserve"> a new chip seal in excellent condition is rated a 9, if the ride is rough subtract 1 point so the final rating will be 8.</w:t>
      </w:r>
    </w:p>
    <w:p w14:paraId="7D5D1811" w14:textId="0777DCE5" w:rsidR="003C7634" w:rsidRDefault="000A2238" w:rsidP="003C7634">
      <w:r>
        <w:rPr>
          <w:noProof/>
        </w:rPr>
        <w:lastRenderedPageBreak/>
        <mc:AlternateContent>
          <mc:Choice Requires="wps">
            <w:drawing>
              <wp:anchor distT="0" distB="0" distL="114300" distR="114300" simplePos="0" relativeHeight="251679744" behindDoc="0" locked="0" layoutInCell="1" allowOverlap="1" wp14:anchorId="1C61FD68" wp14:editId="47D5E4E9">
                <wp:simplePos x="0" y="0"/>
                <wp:positionH relativeFrom="column">
                  <wp:posOffset>285750</wp:posOffset>
                </wp:positionH>
                <wp:positionV relativeFrom="paragraph">
                  <wp:posOffset>552450</wp:posOffset>
                </wp:positionV>
                <wp:extent cx="1685925" cy="561975"/>
                <wp:effectExtent l="0" t="0" r="28575" b="28575"/>
                <wp:wrapNone/>
                <wp:docPr id="1" name="Text Box 1"/>
                <wp:cNvGraphicFramePr/>
                <a:graphic xmlns:a="http://schemas.openxmlformats.org/drawingml/2006/main">
                  <a:graphicData uri="http://schemas.microsoft.com/office/word/2010/wordprocessingShape">
                    <wps:wsp>
                      <wps:cNvSpPr txBox="1"/>
                      <wps:spPr>
                        <a:xfrm>
                          <a:off x="0" y="0"/>
                          <a:ext cx="1685925" cy="561975"/>
                        </a:xfrm>
                        <a:prstGeom prst="rect">
                          <a:avLst/>
                        </a:prstGeom>
                        <a:solidFill>
                          <a:schemeClr val="lt1"/>
                        </a:solidFill>
                        <a:ln w="6350">
                          <a:solidFill>
                            <a:prstClr val="black"/>
                          </a:solidFill>
                        </a:ln>
                      </wps:spPr>
                      <wps:txbx>
                        <w:txbxContent>
                          <w:p w14:paraId="79BAC97B" w14:textId="5ABEF6EB" w:rsidR="000143E9" w:rsidRPr="00BA0846" w:rsidRDefault="000143E9">
                            <w:pPr>
                              <w:rPr>
                                <w:b/>
                                <w:bCs/>
                                <w:sz w:val="32"/>
                                <w:szCs w:val="32"/>
                              </w:rPr>
                            </w:pPr>
                            <w:r w:rsidRPr="00BA0846">
                              <w:rPr>
                                <w:b/>
                                <w:bCs/>
                                <w:sz w:val="32"/>
                                <w:szCs w:val="32"/>
                              </w:rPr>
                              <w:t>Excellent - 9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61FD68" id="Text Box 1" o:spid="_x0000_s1028" type="#_x0000_t202" style="position:absolute;margin-left:22.5pt;margin-top:43.5pt;width:132.75pt;height:44.2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" fillcolor="white [3201]" strokeweight=".5pt">
                <v:textbox>
                  <w:txbxContent>
                    <w:p w14:paraId="79BAC97B" w14:textId="5ABEF6EB" w:rsidR="000143E9" w:rsidRPr="00BA0846" w:rsidRDefault="000143E9">
                      <w:pPr>
                        <w:rPr>
                          <w:b/>
                          <w:bCs/>
                          <w:sz w:val="32"/>
                          <w:szCs w:val="32"/>
                        </w:rPr>
                      </w:pPr>
                      <w:r w:rsidRPr="00BA0846">
                        <w:rPr>
                          <w:b/>
                          <w:bCs/>
                          <w:sz w:val="32"/>
                          <w:szCs w:val="32"/>
                        </w:rPr>
                        <w:t>Excellent - 9</w:t>
                      </w:r>
                    </w:p>
                  </w:txbxContent>
                </v:textbox>
              </v:shape>
            </w:pict>
          </mc:Fallback>
        </mc:AlternateContent>
      </w:r>
      <w:r w:rsidR="00E619F3">
        <w:rPr>
          <w:noProof/>
        </w:rPr>
        <mc:AlternateContent>
          <mc:Choice Requires="wps">
            <w:drawing>
              <wp:anchor distT="0" distB="0" distL="114300" distR="114300" simplePos="0" relativeHeight="251665920" behindDoc="0" locked="0" layoutInCell="1" allowOverlap="1" wp14:anchorId="75B9190E" wp14:editId="59032F56">
                <wp:simplePos x="0" y="0"/>
                <wp:positionH relativeFrom="column">
                  <wp:posOffset>266700</wp:posOffset>
                </wp:positionH>
                <wp:positionV relativeFrom="paragraph">
                  <wp:posOffset>-7201535</wp:posOffset>
                </wp:positionV>
                <wp:extent cx="1743075" cy="428625"/>
                <wp:effectExtent l="9525" t="8890" r="9525" b="10160"/>
                <wp:wrapNone/>
                <wp:docPr id="2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428625"/>
                        </a:xfrm>
                        <a:prstGeom prst="rect">
                          <a:avLst/>
                        </a:prstGeom>
                        <a:solidFill>
                          <a:srgbClr val="FFFFFF"/>
                        </a:solidFill>
                        <a:ln w="9525">
                          <a:solidFill>
                            <a:srgbClr val="000000"/>
                          </a:solidFill>
                          <a:miter lim="800000"/>
                          <a:headEnd/>
                          <a:tailEnd/>
                        </a:ln>
                      </wps:spPr>
                      <wps:txbx>
                        <w:txbxContent>
                          <w:p w14:paraId="5C930811" w14:textId="77777777" w:rsidR="000143E9" w:rsidRPr="00B430DC" w:rsidRDefault="000143E9">
                            <w:pPr>
                              <w:rPr>
                                <w:b/>
                                <w:sz w:val="32"/>
                                <w:szCs w:val="32"/>
                              </w:rPr>
                            </w:pPr>
                            <w:r w:rsidRPr="00B430DC">
                              <w:rPr>
                                <w:b/>
                                <w:sz w:val="32"/>
                                <w:szCs w:val="32"/>
                              </w:rPr>
                              <w:t>Excellent</w:t>
                            </w:r>
                            <w:r>
                              <w:rPr>
                                <w:b/>
                                <w:sz w:val="32"/>
                                <w:szCs w:val="32"/>
                              </w:rPr>
                              <w:t xml:space="preserve"> </w:t>
                            </w:r>
                            <w:r w:rsidRPr="00B430DC">
                              <w:rPr>
                                <w:b/>
                                <w:sz w:val="32"/>
                                <w:szCs w:val="32"/>
                              </w:rPr>
                              <w:t>-</w:t>
                            </w:r>
                            <w:r>
                              <w:rPr>
                                <w:b/>
                                <w:sz w:val="32"/>
                                <w:szCs w:val="32"/>
                              </w:rPr>
                              <w:t xml:space="preserve"> </w:t>
                            </w:r>
                            <w:r w:rsidRPr="00B430DC">
                              <w:rPr>
                                <w:b/>
                                <w:sz w:val="32"/>
                                <w:szCs w:val="32"/>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9190E" id="Text Box 36" o:spid="_x0000_s1029" type="#_x0000_t202" style="position:absolute;margin-left:21pt;margin-top:-567.05pt;width:137.25pt;height:33.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">
                <v:textbox>
                  <w:txbxContent>
                    <w:p w14:paraId="5C930811" w14:textId="77777777" w:rsidR="000143E9" w:rsidRPr="00B430DC" w:rsidRDefault="000143E9">
                      <w:pPr>
                        <w:rPr>
                          <w:b/>
                          <w:sz w:val="32"/>
                          <w:szCs w:val="32"/>
                        </w:rPr>
                      </w:pPr>
                      <w:r w:rsidRPr="00B430DC">
                        <w:rPr>
                          <w:b/>
                          <w:sz w:val="32"/>
                          <w:szCs w:val="32"/>
                        </w:rPr>
                        <w:t>Excellent</w:t>
                      </w:r>
                      <w:r>
                        <w:rPr>
                          <w:b/>
                          <w:sz w:val="32"/>
                          <w:szCs w:val="32"/>
                        </w:rPr>
                        <w:t xml:space="preserve"> </w:t>
                      </w:r>
                      <w:r w:rsidRPr="00B430DC">
                        <w:rPr>
                          <w:b/>
                          <w:sz w:val="32"/>
                          <w:szCs w:val="32"/>
                        </w:rPr>
                        <w:t>-</w:t>
                      </w:r>
                      <w:r>
                        <w:rPr>
                          <w:b/>
                          <w:sz w:val="32"/>
                          <w:szCs w:val="32"/>
                        </w:rPr>
                        <w:t xml:space="preserve"> </w:t>
                      </w:r>
                      <w:r w:rsidRPr="00B430DC">
                        <w:rPr>
                          <w:b/>
                          <w:sz w:val="32"/>
                          <w:szCs w:val="32"/>
                        </w:rPr>
                        <w:t>9</w:t>
                      </w:r>
                    </w:p>
                  </w:txbxContent>
                </v:textbox>
              </v:shape>
            </w:pict>
          </mc:Fallback>
        </mc:AlternateContent>
      </w:r>
      <w:r w:rsidR="00E619F3">
        <w:rPr>
          <w:noProof/>
        </w:rPr>
        <mc:AlternateContent>
          <mc:Choice Requires="wps">
            <w:drawing>
              <wp:anchor distT="0" distB="0" distL="114300" distR="114300" simplePos="0" relativeHeight="251664896" behindDoc="0" locked="0" layoutInCell="1" allowOverlap="1" wp14:anchorId="6A3BDCD1" wp14:editId="15933151">
                <wp:simplePos x="0" y="0"/>
                <wp:positionH relativeFrom="column">
                  <wp:posOffset>0</wp:posOffset>
                </wp:positionH>
                <wp:positionV relativeFrom="paragraph">
                  <wp:posOffset>0</wp:posOffset>
                </wp:positionV>
                <wp:extent cx="5953125" cy="7682865"/>
                <wp:effectExtent l="9525" t="9525" r="9525" b="8890"/>
                <wp:wrapSquare wrapText="bothSides"/>
                <wp:docPr id="2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7682865"/>
                        </a:xfrm>
                        <a:prstGeom prst="rect">
                          <a:avLst/>
                        </a:prstGeom>
                        <a:solidFill>
                          <a:srgbClr val="FFFFFF"/>
                        </a:solidFill>
                        <a:ln w="9525">
                          <a:solidFill>
                            <a:srgbClr val="000000"/>
                          </a:solidFill>
                          <a:miter lim="800000"/>
                          <a:headEnd/>
                          <a:tailEnd/>
                        </a:ln>
                      </wps:spPr>
                      <wps:txbx>
                        <w:txbxContent>
                          <w:p w14:paraId="6F7B8618" w14:textId="77777777" w:rsidR="000143E9" w:rsidRPr="00B41DAA" w:rsidRDefault="000143E9" w:rsidP="00640BA2">
                            <w:pPr>
                              <w:rPr>
                                <w:noProof/>
                              </w:rPr>
                            </w:pPr>
                            <w:r>
                              <w:rPr>
                                <w:noProof/>
                              </w:rPr>
                              <w:drawing>
                                <wp:inline distT="0" distB="0" distL="0" distR="0" wp14:anchorId="22A520BE" wp14:editId="5E65D48D">
                                  <wp:extent cx="5943600" cy="7581900"/>
                                  <wp:effectExtent l="0" t="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b="3429"/>
                                          <a:stretch>
                                            <a:fillRect/>
                                          </a:stretch>
                                        </pic:blipFill>
                                        <pic:spPr bwMode="auto">
                                          <a:xfrm>
                                            <a:off x="0" y="0"/>
                                            <a:ext cx="5943600" cy="758190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3BDCD1" id="Text Box 34" o:spid="_x0000_s1030" type="#_x0000_t202" style="position:absolute;margin-left:0;margin-top:0;width:468.75pt;height:604.95pt;z-index:251664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">
                <v:textbox style="mso-fit-shape-to-text:t">
                  <w:txbxContent>
                    <w:p w14:paraId="6F7B8618" w14:textId="77777777" w:rsidR="000143E9" w:rsidRPr="00B41DAA" w:rsidRDefault="000143E9" w:rsidP="00640BA2">
                      <w:pPr>
                        <w:rPr>
                          <w:noProof/>
                        </w:rPr>
                      </w:pPr>
                      <w:r>
                        <w:rPr>
                          <w:noProof/>
                        </w:rPr>
                        <w:drawing>
                          <wp:inline distT="0" distB="0" distL="0" distR="0" wp14:anchorId="22A520BE" wp14:editId="5E65D48D">
                            <wp:extent cx="5943600" cy="7581900"/>
                            <wp:effectExtent l="0" t="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srcRect b="3429"/>
                                    <a:stretch>
                                      <a:fillRect/>
                                    </a:stretch>
                                  </pic:blipFill>
                                  <pic:spPr bwMode="auto">
                                    <a:xfrm>
                                      <a:off x="0" y="0"/>
                                      <a:ext cx="5943600" cy="7581900"/>
                                    </a:xfrm>
                                    <a:prstGeom prst="rect">
                                      <a:avLst/>
                                    </a:prstGeom>
                                    <a:noFill/>
                                    <a:ln w="9525">
                                      <a:noFill/>
                                      <a:miter lim="800000"/>
                                      <a:headEnd/>
                                      <a:tailEnd/>
                                    </a:ln>
                                  </pic:spPr>
                                </pic:pic>
                              </a:graphicData>
                            </a:graphic>
                          </wp:inline>
                        </w:drawing>
                      </w:r>
                    </w:p>
                  </w:txbxContent>
                </v:textbox>
                <w10:wrap type="square"/>
              </v:shape>
            </w:pict>
          </mc:Fallback>
        </mc:AlternateContent>
      </w:r>
    </w:p>
    <w:p w14:paraId="77712F65" w14:textId="05F6C579" w:rsidR="003C7634" w:rsidRDefault="00BA0846" w:rsidP="003C7634">
      <w:r>
        <w:rPr>
          <w:noProof/>
        </w:rPr>
        <w:lastRenderedPageBreak/>
        <mc:AlternateContent>
          <mc:Choice Requires="wps">
            <w:drawing>
              <wp:anchor distT="0" distB="0" distL="114300" distR="114300" simplePos="0" relativeHeight="251680768" behindDoc="0" locked="0" layoutInCell="1" allowOverlap="1" wp14:anchorId="670255CC" wp14:editId="6685EAE0">
                <wp:simplePos x="0" y="0"/>
                <wp:positionH relativeFrom="column">
                  <wp:posOffset>238125</wp:posOffset>
                </wp:positionH>
                <wp:positionV relativeFrom="paragraph">
                  <wp:posOffset>561975</wp:posOffset>
                </wp:positionV>
                <wp:extent cx="1685925" cy="571500"/>
                <wp:effectExtent l="0" t="0" r="28575" b="19050"/>
                <wp:wrapNone/>
                <wp:docPr id="2" name="Text Box 2"/>
                <wp:cNvGraphicFramePr/>
                <a:graphic xmlns:a="http://schemas.openxmlformats.org/drawingml/2006/main">
                  <a:graphicData uri="http://schemas.microsoft.com/office/word/2010/wordprocessingShape">
                    <wps:wsp>
                      <wps:cNvSpPr txBox="1"/>
                      <wps:spPr>
                        <a:xfrm>
                          <a:off x="0" y="0"/>
                          <a:ext cx="1685925" cy="571500"/>
                        </a:xfrm>
                        <a:prstGeom prst="rect">
                          <a:avLst/>
                        </a:prstGeom>
                        <a:solidFill>
                          <a:schemeClr val="lt1"/>
                        </a:solidFill>
                        <a:ln w="6350">
                          <a:solidFill>
                            <a:prstClr val="black"/>
                          </a:solidFill>
                        </a:ln>
                      </wps:spPr>
                      <wps:txbx>
                        <w:txbxContent>
                          <w:p w14:paraId="7E8F66C0" w14:textId="4685E215" w:rsidR="000143E9" w:rsidRPr="00BA0846" w:rsidRDefault="000143E9">
                            <w:pPr>
                              <w:rPr>
                                <w:sz w:val="32"/>
                                <w:szCs w:val="32"/>
                              </w:rPr>
                            </w:pPr>
                            <w:r w:rsidRPr="00BA0846">
                              <w:rPr>
                                <w:b/>
                                <w:bCs/>
                                <w:sz w:val="32"/>
                                <w:szCs w:val="32"/>
                              </w:rPr>
                              <w:t>Good</w:t>
                            </w:r>
                            <w:r w:rsidRPr="00BA0846">
                              <w:rPr>
                                <w:sz w:val="32"/>
                                <w:szCs w:val="32"/>
                              </w:rPr>
                              <w:t xml:space="preserve"> - </w:t>
                            </w:r>
                            <w:r w:rsidRPr="00BA0846">
                              <w:rPr>
                                <w:b/>
                                <w:bCs/>
                                <w:sz w:val="32"/>
                                <w:szCs w:val="3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0255CC" id="Text Box 2" o:spid="_x0000_s1031" type="#_x0000_t202" style="position:absolute;margin-left:18.75pt;margin-top:44.25pt;width:132.75pt;height:4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" fillcolor="white [3201]" strokeweight=".5pt">
                <v:textbox>
                  <w:txbxContent>
                    <w:p w14:paraId="7E8F66C0" w14:textId="4685E215" w:rsidR="000143E9" w:rsidRPr="00BA0846" w:rsidRDefault="000143E9">
                      <w:pPr>
                        <w:rPr>
                          <w:sz w:val="32"/>
                          <w:szCs w:val="32"/>
                        </w:rPr>
                      </w:pPr>
                      <w:r w:rsidRPr="00BA0846">
                        <w:rPr>
                          <w:b/>
                          <w:bCs/>
                          <w:sz w:val="32"/>
                          <w:szCs w:val="32"/>
                        </w:rPr>
                        <w:t>Good</w:t>
                      </w:r>
                      <w:r w:rsidRPr="00BA0846">
                        <w:rPr>
                          <w:sz w:val="32"/>
                          <w:szCs w:val="32"/>
                        </w:rPr>
                        <w:t xml:space="preserve"> - </w:t>
                      </w:r>
                      <w:r w:rsidRPr="00BA0846">
                        <w:rPr>
                          <w:b/>
                          <w:bCs/>
                          <w:sz w:val="32"/>
                          <w:szCs w:val="32"/>
                        </w:rPr>
                        <w:t>7</w:t>
                      </w:r>
                    </w:p>
                  </w:txbxContent>
                </v:textbox>
              </v:shape>
            </w:pict>
          </mc:Fallback>
        </mc:AlternateContent>
      </w:r>
      <w:r w:rsidR="00E619F3">
        <w:rPr>
          <w:noProof/>
        </w:rPr>
        <mc:AlternateContent>
          <mc:Choice Requires="wps">
            <w:drawing>
              <wp:anchor distT="0" distB="0" distL="114300" distR="114300" simplePos="0" relativeHeight="251666944" behindDoc="0" locked="0" layoutInCell="1" allowOverlap="1" wp14:anchorId="4AD7BFC6" wp14:editId="51E4F67B">
                <wp:simplePos x="0" y="0"/>
                <wp:positionH relativeFrom="column">
                  <wp:posOffset>171450</wp:posOffset>
                </wp:positionH>
                <wp:positionV relativeFrom="paragraph">
                  <wp:posOffset>-6981825</wp:posOffset>
                </wp:positionV>
                <wp:extent cx="1524000" cy="400050"/>
                <wp:effectExtent l="0" t="0" r="19050" b="19050"/>
                <wp:wrapNone/>
                <wp:docPr id="2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400050"/>
                        </a:xfrm>
                        <a:prstGeom prst="rect">
                          <a:avLst/>
                        </a:prstGeom>
                        <a:solidFill>
                          <a:srgbClr val="FFFFFF"/>
                        </a:solidFill>
                        <a:ln w="9525">
                          <a:solidFill>
                            <a:srgbClr val="000000"/>
                          </a:solidFill>
                          <a:miter lim="800000"/>
                          <a:headEnd/>
                          <a:tailEnd/>
                        </a:ln>
                      </wps:spPr>
                      <wps:txbx>
                        <w:txbxContent>
                          <w:p w14:paraId="18085C36" w14:textId="77777777" w:rsidR="000143E9" w:rsidRPr="004072DD" w:rsidRDefault="000143E9">
                            <w:pPr>
                              <w:rPr>
                                <w:b/>
                                <w:sz w:val="32"/>
                                <w:szCs w:val="32"/>
                              </w:rPr>
                            </w:pPr>
                            <w:r w:rsidRPr="004072DD">
                              <w:rPr>
                                <w:b/>
                                <w:sz w:val="32"/>
                                <w:szCs w:val="32"/>
                              </w:rPr>
                              <w:t>Good - 8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D7BFC6" id="Text Box 37" o:spid="_x0000_s1032" type="#_x0000_t202" style="position:absolute;margin-left:13.5pt;margin-top:-549.75pt;width:120pt;height:3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">
                <v:textbox>
                  <w:txbxContent>
                    <w:p w14:paraId="18085C36" w14:textId="77777777" w:rsidR="000143E9" w:rsidRPr="004072DD" w:rsidRDefault="000143E9">
                      <w:pPr>
                        <w:rPr>
                          <w:b/>
                          <w:sz w:val="32"/>
                          <w:szCs w:val="32"/>
                        </w:rPr>
                      </w:pPr>
                      <w:r w:rsidRPr="004072DD">
                        <w:rPr>
                          <w:b/>
                          <w:sz w:val="32"/>
                          <w:szCs w:val="32"/>
                        </w:rPr>
                        <w:t>Good - 8</w:t>
                      </w:r>
                    </w:p>
                  </w:txbxContent>
                </v:textbox>
              </v:shape>
            </w:pict>
          </mc:Fallback>
        </mc:AlternateContent>
      </w:r>
      <w:r w:rsidR="00E619F3">
        <w:rPr>
          <w:noProof/>
        </w:rPr>
        <mc:AlternateContent>
          <mc:Choice Requires="wps">
            <w:drawing>
              <wp:anchor distT="0" distB="0" distL="114300" distR="114300" simplePos="0" relativeHeight="251663872" behindDoc="0" locked="0" layoutInCell="1" allowOverlap="1" wp14:anchorId="57D0A792" wp14:editId="7AB9728A">
                <wp:simplePos x="0" y="0"/>
                <wp:positionH relativeFrom="column">
                  <wp:posOffset>0</wp:posOffset>
                </wp:positionH>
                <wp:positionV relativeFrom="paragraph">
                  <wp:posOffset>0</wp:posOffset>
                </wp:positionV>
                <wp:extent cx="5829300" cy="7629525"/>
                <wp:effectExtent l="9525" t="9525" r="9525" b="9525"/>
                <wp:wrapSquare wrapText="bothSides"/>
                <wp:docPr id="2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7629525"/>
                        </a:xfrm>
                        <a:prstGeom prst="rect">
                          <a:avLst/>
                        </a:prstGeom>
                        <a:solidFill>
                          <a:srgbClr val="FFFFFF"/>
                        </a:solidFill>
                        <a:ln w="9525">
                          <a:solidFill>
                            <a:srgbClr val="000000"/>
                          </a:solidFill>
                          <a:miter lim="800000"/>
                          <a:headEnd/>
                          <a:tailEnd/>
                        </a:ln>
                      </wps:spPr>
                      <wps:txbx>
                        <w:txbxContent>
                          <w:p w14:paraId="352871CF" w14:textId="77777777" w:rsidR="000143E9" w:rsidRPr="003409F0" w:rsidRDefault="000143E9" w:rsidP="00640BA2">
                            <w:pPr>
                              <w:rPr>
                                <w:noProof/>
                              </w:rPr>
                            </w:pPr>
                            <w:r>
                              <w:rPr>
                                <w:noProof/>
                              </w:rPr>
                              <w:drawing>
                                <wp:inline distT="0" distB="0" distL="0" distR="0" wp14:anchorId="137E29AE" wp14:editId="6A11C3BD">
                                  <wp:extent cx="5943600" cy="7639050"/>
                                  <wp:effectExtent l="1905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srcRect b="4251"/>
                                          <a:stretch>
                                            <a:fillRect/>
                                          </a:stretch>
                                        </pic:blipFill>
                                        <pic:spPr bwMode="auto">
                                          <a:xfrm>
                                            <a:off x="0" y="0"/>
                                            <a:ext cx="5943600" cy="76390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D0A792" id="Text Box 33" o:spid="_x0000_s1033" type="#_x0000_t202" style="position:absolute;margin-left:0;margin-top:0;width:459pt;height:600.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">
                <v:textbox>
                  <w:txbxContent>
                    <w:p w14:paraId="352871CF" w14:textId="77777777" w:rsidR="000143E9" w:rsidRPr="003409F0" w:rsidRDefault="000143E9" w:rsidP="00640BA2">
                      <w:pPr>
                        <w:rPr>
                          <w:noProof/>
                        </w:rPr>
                      </w:pPr>
                      <w:r>
                        <w:rPr>
                          <w:noProof/>
                        </w:rPr>
                        <w:drawing>
                          <wp:inline distT="0" distB="0" distL="0" distR="0" wp14:anchorId="137E29AE" wp14:editId="6A11C3BD">
                            <wp:extent cx="5943600" cy="7639050"/>
                            <wp:effectExtent l="1905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srcRect b="4251"/>
                                    <a:stretch>
                                      <a:fillRect/>
                                    </a:stretch>
                                  </pic:blipFill>
                                  <pic:spPr bwMode="auto">
                                    <a:xfrm>
                                      <a:off x="0" y="0"/>
                                      <a:ext cx="5943600" cy="7639050"/>
                                    </a:xfrm>
                                    <a:prstGeom prst="rect">
                                      <a:avLst/>
                                    </a:prstGeom>
                                    <a:noFill/>
                                    <a:ln w="9525">
                                      <a:noFill/>
                                      <a:miter lim="800000"/>
                                      <a:headEnd/>
                                      <a:tailEnd/>
                                    </a:ln>
                                  </pic:spPr>
                                </pic:pic>
                              </a:graphicData>
                            </a:graphic>
                          </wp:inline>
                        </w:drawing>
                      </w:r>
                    </w:p>
                  </w:txbxContent>
                </v:textbox>
                <w10:wrap type="square"/>
              </v:shape>
            </w:pict>
          </mc:Fallback>
        </mc:AlternateContent>
      </w:r>
    </w:p>
    <w:p w14:paraId="4C343332" w14:textId="77777777" w:rsidR="003C7634" w:rsidRDefault="00E619F3" w:rsidP="003C7634">
      <w:r>
        <w:rPr>
          <w:noProof/>
        </w:rPr>
        <w:lastRenderedPageBreak/>
        <mc:AlternateContent>
          <mc:Choice Requires="wps">
            <w:drawing>
              <wp:anchor distT="0" distB="0" distL="114300" distR="114300" simplePos="0" relativeHeight="251667968" behindDoc="0" locked="0" layoutInCell="1" allowOverlap="1" wp14:anchorId="376C048E" wp14:editId="45F78F22">
                <wp:simplePos x="0" y="0"/>
                <wp:positionH relativeFrom="column">
                  <wp:posOffset>247650</wp:posOffset>
                </wp:positionH>
                <wp:positionV relativeFrom="paragraph">
                  <wp:posOffset>723900</wp:posOffset>
                </wp:positionV>
                <wp:extent cx="1428750" cy="342900"/>
                <wp:effectExtent l="9525" t="9525" r="9525" b="9525"/>
                <wp:wrapNone/>
                <wp:docPr id="2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342900"/>
                        </a:xfrm>
                        <a:prstGeom prst="rect">
                          <a:avLst/>
                        </a:prstGeom>
                        <a:solidFill>
                          <a:srgbClr val="FFFFFF"/>
                        </a:solidFill>
                        <a:ln w="9525">
                          <a:solidFill>
                            <a:srgbClr val="000000"/>
                          </a:solidFill>
                          <a:miter lim="800000"/>
                          <a:headEnd/>
                          <a:tailEnd/>
                        </a:ln>
                      </wps:spPr>
                      <wps:txbx>
                        <w:txbxContent>
                          <w:p w14:paraId="6040FB9A" w14:textId="77777777" w:rsidR="000143E9" w:rsidRPr="00C31063" w:rsidRDefault="000143E9">
                            <w:pPr>
                              <w:rPr>
                                <w:b/>
                                <w:sz w:val="32"/>
                                <w:szCs w:val="32"/>
                              </w:rPr>
                            </w:pPr>
                            <w:bookmarkStart w:id="103" w:name="_Hlk48148835"/>
                            <w:bookmarkStart w:id="104" w:name="_Hlk48148836"/>
                            <w:r>
                              <w:rPr>
                                <w:b/>
                                <w:sz w:val="32"/>
                                <w:szCs w:val="32"/>
                              </w:rPr>
                              <w:t>Good</w:t>
                            </w:r>
                            <w:r w:rsidRPr="00C31063">
                              <w:rPr>
                                <w:b/>
                                <w:sz w:val="32"/>
                                <w:szCs w:val="32"/>
                              </w:rPr>
                              <w:t xml:space="preserve"> - 6</w:t>
                            </w:r>
                            <w:bookmarkEnd w:id="103"/>
                            <w:bookmarkEnd w:id="104"/>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6C048E" id="Text Box 38" o:spid="_x0000_s1034" type="#_x0000_t202" style="position:absolute;margin-left:19.5pt;margin-top:57pt;width:112.5pt;height:2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">
                <v:textbox>
                  <w:txbxContent>
                    <w:p w14:paraId="6040FB9A" w14:textId="77777777" w:rsidR="000143E9" w:rsidRPr="00C31063" w:rsidRDefault="000143E9">
                      <w:pPr>
                        <w:rPr>
                          <w:b/>
                          <w:sz w:val="32"/>
                          <w:szCs w:val="32"/>
                        </w:rPr>
                      </w:pPr>
                      <w:bookmarkStart w:id="106" w:name="_Hlk48148835"/>
                      <w:bookmarkStart w:id="107" w:name="_Hlk48148836"/>
                      <w:r>
                        <w:rPr>
                          <w:b/>
                          <w:sz w:val="32"/>
                          <w:szCs w:val="32"/>
                        </w:rPr>
                        <w:t>Good</w:t>
                      </w:r>
                      <w:r w:rsidRPr="00C31063">
                        <w:rPr>
                          <w:b/>
                          <w:sz w:val="32"/>
                          <w:szCs w:val="32"/>
                        </w:rPr>
                        <w:t xml:space="preserve"> - 6</w:t>
                      </w:r>
                      <w:bookmarkEnd w:id="106"/>
                      <w:bookmarkEnd w:id="107"/>
                    </w:p>
                  </w:txbxContent>
                </v:textbox>
              </v:shape>
            </w:pict>
          </mc:Fallback>
        </mc:AlternateContent>
      </w:r>
      <w:r w:rsidR="00396718">
        <w:rPr>
          <w:noProof/>
        </w:rPr>
        <w:drawing>
          <wp:inline distT="0" distB="0" distL="0" distR="0" wp14:anchorId="453AD322" wp14:editId="7CC299A3">
            <wp:extent cx="5943600" cy="7698151"/>
            <wp:effectExtent l="1905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b="2320"/>
                    <a:stretch>
                      <a:fillRect/>
                    </a:stretch>
                  </pic:blipFill>
                  <pic:spPr bwMode="auto">
                    <a:xfrm>
                      <a:off x="0" y="0"/>
                      <a:ext cx="5943600" cy="7698151"/>
                    </a:xfrm>
                    <a:prstGeom prst="rect">
                      <a:avLst/>
                    </a:prstGeom>
                    <a:noFill/>
                    <a:ln w="9525">
                      <a:noFill/>
                      <a:miter lim="800000"/>
                      <a:headEnd/>
                      <a:tailEnd/>
                    </a:ln>
                  </pic:spPr>
                </pic:pic>
              </a:graphicData>
            </a:graphic>
          </wp:inline>
        </w:drawing>
      </w:r>
    </w:p>
    <w:p w14:paraId="099CE899" w14:textId="77777777" w:rsidR="003C7634" w:rsidRDefault="00E619F3" w:rsidP="003C7634">
      <w:r>
        <w:rPr>
          <w:noProof/>
        </w:rPr>
        <w:lastRenderedPageBreak/>
        <mc:AlternateContent>
          <mc:Choice Requires="wps">
            <w:drawing>
              <wp:anchor distT="0" distB="0" distL="114300" distR="114300" simplePos="0" relativeHeight="251668992" behindDoc="0" locked="0" layoutInCell="1" allowOverlap="1" wp14:anchorId="508CFDB2" wp14:editId="4BED7CB1">
                <wp:simplePos x="0" y="0"/>
                <wp:positionH relativeFrom="column">
                  <wp:posOffset>171450</wp:posOffset>
                </wp:positionH>
                <wp:positionV relativeFrom="paragraph">
                  <wp:posOffset>561975</wp:posOffset>
                </wp:positionV>
                <wp:extent cx="1247775" cy="390525"/>
                <wp:effectExtent l="9525" t="9525" r="9525" b="9525"/>
                <wp:wrapNone/>
                <wp:docPr id="2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390525"/>
                        </a:xfrm>
                        <a:prstGeom prst="rect">
                          <a:avLst/>
                        </a:prstGeom>
                        <a:solidFill>
                          <a:srgbClr val="FFFFFF"/>
                        </a:solidFill>
                        <a:ln w="9525">
                          <a:solidFill>
                            <a:srgbClr val="000000"/>
                          </a:solidFill>
                          <a:miter lim="800000"/>
                          <a:headEnd/>
                          <a:tailEnd/>
                        </a:ln>
                      </wps:spPr>
                      <wps:txbx>
                        <w:txbxContent>
                          <w:p w14:paraId="20497F35" w14:textId="1BC006F9" w:rsidR="000143E9" w:rsidRPr="00C31063" w:rsidRDefault="000143E9">
                            <w:pPr>
                              <w:rPr>
                                <w:b/>
                                <w:sz w:val="32"/>
                                <w:szCs w:val="32"/>
                              </w:rPr>
                            </w:pPr>
                            <w:r>
                              <w:rPr>
                                <w:b/>
                                <w:sz w:val="32"/>
                                <w:szCs w:val="32"/>
                              </w:rPr>
                              <w:t>Poor</w:t>
                            </w:r>
                            <w:r w:rsidRPr="00C31063">
                              <w:rPr>
                                <w:b/>
                                <w:sz w:val="32"/>
                                <w:szCs w:val="32"/>
                              </w:rPr>
                              <w:t xml:space="preserve"> - 4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8CFDB2" id="Text Box 39" o:spid="_x0000_s1035" type="#_x0000_t202" style="position:absolute;margin-left:13.5pt;margin-top:44.25pt;width:98.25pt;height:30.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">
                <v:textbox>
                  <w:txbxContent>
                    <w:p w14:paraId="20497F35" w14:textId="1BC006F9" w:rsidR="000143E9" w:rsidRPr="00C31063" w:rsidRDefault="000143E9">
                      <w:pPr>
                        <w:rPr>
                          <w:b/>
                          <w:sz w:val="32"/>
                          <w:szCs w:val="32"/>
                        </w:rPr>
                      </w:pPr>
                      <w:r>
                        <w:rPr>
                          <w:b/>
                          <w:sz w:val="32"/>
                          <w:szCs w:val="32"/>
                        </w:rPr>
                        <w:t>Poor</w:t>
                      </w:r>
                      <w:r w:rsidRPr="00C31063">
                        <w:rPr>
                          <w:b/>
                          <w:sz w:val="32"/>
                          <w:szCs w:val="32"/>
                        </w:rPr>
                        <w:t xml:space="preserve"> - 4</w:t>
                      </w:r>
                    </w:p>
                  </w:txbxContent>
                </v:textbox>
              </v:shape>
            </w:pict>
          </mc:Fallback>
        </mc:AlternateContent>
      </w:r>
      <w:r w:rsidR="00396718">
        <w:rPr>
          <w:noProof/>
        </w:rPr>
        <w:drawing>
          <wp:inline distT="0" distB="0" distL="0" distR="0" wp14:anchorId="70D562C5" wp14:editId="453B22EA">
            <wp:extent cx="5943600" cy="7717489"/>
            <wp:effectExtent l="19050" t="0" r="0"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b="3403"/>
                    <a:stretch>
                      <a:fillRect/>
                    </a:stretch>
                  </pic:blipFill>
                  <pic:spPr bwMode="auto">
                    <a:xfrm>
                      <a:off x="0" y="0"/>
                      <a:ext cx="5943600" cy="7717489"/>
                    </a:xfrm>
                    <a:prstGeom prst="rect">
                      <a:avLst/>
                    </a:prstGeom>
                    <a:noFill/>
                    <a:ln w="9525">
                      <a:noFill/>
                      <a:miter lim="800000"/>
                      <a:headEnd/>
                      <a:tailEnd/>
                    </a:ln>
                  </pic:spPr>
                </pic:pic>
              </a:graphicData>
            </a:graphic>
          </wp:inline>
        </w:drawing>
      </w:r>
    </w:p>
    <w:p w14:paraId="6393EA7B" w14:textId="77777777" w:rsidR="003C7634" w:rsidRPr="006C048B" w:rsidRDefault="00E619F3" w:rsidP="006C048B">
      <w:r>
        <w:rPr>
          <w:noProof/>
        </w:rPr>
        <w:lastRenderedPageBreak/>
        <mc:AlternateContent>
          <mc:Choice Requires="wps">
            <w:drawing>
              <wp:anchor distT="0" distB="0" distL="114300" distR="114300" simplePos="0" relativeHeight="251670016" behindDoc="0" locked="0" layoutInCell="1" allowOverlap="1" wp14:anchorId="08B754E3" wp14:editId="7C402ED3">
                <wp:simplePos x="0" y="0"/>
                <wp:positionH relativeFrom="column">
                  <wp:posOffset>142875</wp:posOffset>
                </wp:positionH>
                <wp:positionV relativeFrom="paragraph">
                  <wp:posOffset>733425</wp:posOffset>
                </wp:positionV>
                <wp:extent cx="1323975" cy="314325"/>
                <wp:effectExtent l="9525" t="9525" r="9525" b="9525"/>
                <wp:wrapNone/>
                <wp:docPr id="2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314325"/>
                        </a:xfrm>
                        <a:prstGeom prst="rect">
                          <a:avLst/>
                        </a:prstGeom>
                        <a:solidFill>
                          <a:srgbClr val="FFFFFF"/>
                        </a:solidFill>
                        <a:ln w="9525">
                          <a:solidFill>
                            <a:srgbClr val="000000"/>
                          </a:solidFill>
                          <a:miter lim="800000"/>
                          <a:headEnd/>
                          <a:tailEnd/>
                        </a:ln>
                      </wps:spPr>
                      <wps:txbx>
                        <w:txbxContent>
                          <w:p w14:paraId="625241C1" w14:textId="77777777" w:rsidR="000143E9" w:rsidRPr="00C31063" w:rsidRDefault="000143E9">
                            <w:pPr>
                              <w:rPr>
                                <w:b/>
                                <w:sz w:val="32"/>
                                <w:szCs w:val="32"/>
                              </w:rPr>
                            </w:pPr>
                            <w:r>
                              <w:rPr>
                                <w:b/>
                                <w:sz w:val="32"/>
                                <w:szCs w:val="32"/>
                              </w:rPr>
                              <w:t>Poor</w:t>
                            </w:r>
                            <w:r w:rsidRPr="00C31063">
                              <w:rPr>
                                <w:b/>
                                <w:sz w:val="32"/>
                                <w:szCs w:val="32"/>
                              </w:rPr>
                              <w:t xml:space="preserve"> - 2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B754E3" id="Text Box 40" o:spid="_x0000_s1036" type="#_x0000_t202" style="position:absolute;margin-left:11.25pt;margin-top:57.75pt;width:104.25pt;height:24.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">
                <v:textbox>
                  <w:txbxContent>
                    <w:p w14:paraId="625241C1" w14:textId="77777777" w:rsidR="000143E9" w:rsidRPr="00C31063" w:rsidRDefault="000143E9">
                      <w:pPr>
                        <w:rPr>
                          <w:b/>
                          <w:sz w:val="32"/>
                          <w:szCs w:val="32"/>
                        </w:rPr>
                      </w:pPr>
                      <w:r>
                        <w:rPr>
                          <w:b/>
                          <w:sz w:val="32"/>
                          <w:szCs w:val="32"/>
                        </w:rPr>
                        <w:t>Poor</w:t>
                      </w:r>
                      <w:r w:rsidRPr="00C31063">
                        <w:rPr>
                          <w:b/>
                          <w:sz w:val="32"/>
                          <w:szCs w:val="32"/>
                        </w:rPr>
                        <w:t xml:space="preserve"> - 2</w:t>
                      </w:r>
                    </w:p>
                  </w:txbxContent>
                </v:textbox>
              </v:shape>
            </w:pict>
          </mc:Fallback>
        </mc:AlternateContent>
      </w:r>
      <w:r w:rsidR="00396718">
        <w:rPr>
          <w:noProof/>
        </w:rPr>
        <w:drawing>
          <wp:inline distT="0" distB="0" distL="0" distR="0" wp14:anchorId="455154DB" wp14:editId="5C31274E">
            <wp:extent cx="5572125" cy="7738205"/>
            <wp:effectExtent l="19050" t="0" r="9525"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srcRect b="2743"/>
                    <a:stretch>
                      <a:fillRect/>
                    </a:stretch>
                  </pic:blipFill>
                  <pic:spPr bwMode="auto">
                    <a:xfrm>
                      <a:off x="0" y="0"/>
                      <a:ext cx="5572125" cy="7738205"/>
                    </a:xfrm>
                    <a:prstGeom prst="rect">
                      <a:avLst/>
                    </a:prstGeom>
                    <a:noFill/>
                    <a:ln w="9525">
                      <a:noFill/>
                      <a:miter lim="800000"/>
                      <a:headEnd/>
                      <a:tailEnd/>
                    </a:ln>
                  </pic:spPr>
                </pic:pic>
              </a:graphicData>
            </a:graphic>
          </wp:inline>
        </w:drawing>
      </w:r>
    </w:p>
    <w:sectPr w:rsidR="003C7634" w:rsidRPr="006C048B" w:rsidSect="00531EB1">
      <w:footerReference w:type="default" r:id="rId30"/>
      <w:pgSz w:w="12240" w:h="15840"/>
      <w:pgMar w:top="1440" w:right="1440" w:bottom="72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72DF1EF" w14:textId="77777777" w:rsidR="00F5195D" w:rsidRDefault="00F5195D" w:rsidP="00F85DDC">
      <w:r>
        <w:separator/>
      </w:r>
    </w:p>
  </w:endnote>
  <w:endnote w:type="continuationSeparator" w:id="0">
    <w:p w14:paraId="6639C1E9" w14:textId="77777777" w:rsidR="00F5195D" w:rsidRDefault="00F5195D" w:rsidP="00F85D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6EC637" w14:textId="77777777" w:rsidR="000143E9" w:rsidRDefault="000143E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1B6E0F4" w14:textId="77777777" w:rsidR="000143E9" w:rsidRDefault="000143E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2EA68D" w14:textId="77777777" w:rsidR="000143E9" w:rsidRDefault="000143E9">
    <w:pPr>
      <w:pStyle w:val="Footer"/>
      <w:jc w:val="right"/>
      <w:rPr>
        <w:sz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39A399" w14:textId="77777777" w:rsidR="000143E9" w:rsidRDefault="000143E9">
    <w:pPr>
      <w:pStyle w:val="Header"/>
    </w:pP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18" w:space="0" w:color="808080"/>
        <w:insideV w:val="single" w:sz="18" w:space="0" w:color="808080"/>
      </w:tblBorders>
      <w:tblLook w:val="04A0" w:firstRow="1" w:lastRow="0" w:firstColumn="1" w:lastColumn="0" w:noHBand="0" w:noVBand="1"/>
    </w:tblPr>
    <w:tblGrid>
      <w:gridCol w:w="901"/>
      <w:gridCol w:w="7739"/>
    </w:tblGrid>
    <w:tr w:rsidR="000143E9" w14:paraId="7086F8F6" w14:textId="77777777">
      <w:tc>
        <w:tcPr>
          <w:tcW w:w="918" w:type="dxa"/>
        </w:tcPr>
        <w:p w14:paraId="3DA5EDC3" w14:textId="77777777" w:rsidR="000143E9" w:rsidRPr="0016475F" w:rsidRDefault="000143E9">
          <w:pPr>
            <w:pStyle w:val="Footer"/>
            <w:jc w:val="right"/>
            <w:rPr>
              <w:b/>
              <w:color w:val="000000"/>
              <w:sz w:val="32"/>
              <w:szCs w:val="32"/>
            </w:rPr>
          </w:pPr>
          <w:r w:rsidRPr="0016475F">
            <w:rPr>
              <w:color w:val="000000"/>
            </w:rPr>
            <w:fldChar w:fldCharType="begin"/>
          </w:r>
          <w:r w:rsidRPr="0016475F">
            <w:rPr>
              <w:color w:val="000000"/>
            </w:rPr>
            <w:instrText xml:space="preserve"> PAGE   \* MERGEFORMAT </w:instrText>
          </w:r>
          <w:r w:rsidRPr="0016475F">
            <w:rPr>
              <w:color w:val="000000"/>
            </w:rPr>
            <w:fldChar w:fldCharType="separate"/>
          </w:r>
          <w:r w:rsidRPr="00D2163E">
            <w:rPr>
              <w:b/>
              <w:noProof/>
              <w:color w:val="000000"/>
              <w:sz w:val="32"/>
              <w:szCs w:val="32"/>
            </w:rPr>
            <w:t>21</w:t>
          </w:r>
          <w:r w:rsidRPr="0016475F">
            <w:rPr>
              <w:color w:val="000000"/>
            </w:rPr>
            <w:fldChar w:fldCharType="end"/>
          </w:r>
        </w:p>
      </w:tc>
      <w:tc>
        <w:tcPr>
          <w:tcW w:w="7938" w:type="dxa"/>
        </w:tcPr>
        <w:p w14:paraId="219F1F78" w14:textId="77777777" w:rsidR="000143E9" w:rsidRDefault="000143E9">
          <w:pPr>
            <w:pStyle w:val="Footer"/>
          </w:pPr>
          <w:r>
            <w:t>Pavement Management Guide</w:t>
          </w:r>
        </w:p>
      </w:tc>
    </w:tr>
  </w:tbl>
  <w:p w14:paraId="0509E251" w14:textId="77777777" w:rsidR="000143E9" w:rsidRDefault="000143E9" w:rsidP="00B830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91BD4A7" w14:textId="77777777" w:rsidR="00F5195D" w:rsidRDefault="00F5195D" w:rsidP="00F85DDC">
      <w:r>
        <w:separator/>
      </w:r>
    </w:p>
  </w:footnote>
  <w:footnote w:type="continuationSeparator" w:id="0">
    <w:p w14:paraId="157D4108" w14:textId="77777777" w:rsidR="00F5195D" w:rsidRDefault="00F5195D" w:rsidP="00F85DD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2909C7"/>
    <w:multiLevelType w:val="hybridMultilevel"/>
    <w:tmpl w:val="7004C6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6F973F2"/>
    <w:multiLevelType w:val="hybridMultilevel"/>
    <w:tmpl w:val="DD9C47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D55BDD"/>
    <w:multiLevelType w:val="hybridMultilevel"/>
    <w:tmpl w:val="FC92F48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199D53F8"/>
    <w:multiLevelType w:val="hybridMultilevel"/>
    <w:tmpl w:val="48CE98C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E3D3416"/>
    <w:multiLevelType w:val="hybridMultilevel"/>
    <w:tmpl w:val="EA5EC1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30A5D5C"/>
    <w:multiLevelType w:val="hybridMultilevel"/>
    <w:tmpl w:val="9C6E8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773BB3"/>
    <w:multiLevelType w:val="hybridMultilevel"/>
    <w:tmpl w:val="23305A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8C37F2A"/>
    <w:multiLevelType w:val="hybridMultilevel"/>
    <w:tmpl w:val="9796F5C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3EC96CE5"/>
    <w:multiLevelType w:val="hybridMultilevel"/>
    <w:tmpl w:val="988E1162"/>
    <w:lvl w:ilvl="0" w:tplc="555C0F0A">
      <w:start w:val="1"/>
      <w:numFmt w:val="bullet"/>
      <w:lvlText w:val="•"/>
      <w:lvlJc w:val="left"/>
      <w:pPr>
        <w:tabs>
          <w:tab w:val="num" w:pos="720"/>
        </w:tabs>
        <w:ind w:left="720" w:hanging="360"/>
      </w:pPr>
      <w:rPr>
        <w:rFonts w:ascii="Arial" w:hAnsi="Arial" w:hint="default"/>
      </w:rPr>
    </w:lvl>
    <w:lvl w:ilvl="1" w:tplc="4F0CD60C" w:tentative="1">
      <w:start w:val="1"/>
      <w:numFmt w:val="bullet"/>
      <w:lvlText w:val="•"/>
      <w:lvlJc w:val="left"/>
      <w:pPr>
        <w:tabs>
          <w:tab w:val="num" w:pos="1440"/>
        </w:tabs>
        <w:ind w:left="1440" w:hanging="360"/>
      </w:pPr>
      <w:rPr>
        <w:rFonts w:ascii="Arial" w:hAnsi="Arial" w:hint="default"/>
      </w:rPr>
    </w:lvl>
    <w:lvl w:ilvl="2" w:tplc="31841368" w:tentative="1">
      <w:start w:val="1"/>
      <w:numFmt w:val="bullet"/>
      <w:lvlText w:val="•"/>
      <w:lvlJc w:val="left"/>
      <w:pPr>
        <w:tabs>
          <w:tab w:val="num" w:pos="2160"/>
        </w:tabs>
        <w:ind w:left="2160" w:hanging="360"/>
      </w:pPr>
      <w:rPr>
        <w:rFonts w:ascii="Arial" w:hAnsi="Arial" w:hint="default"/>
      </w:rPr>
    </w:lvl>
    <w:lvl w:ilvl="3" w:tplc="EB14003C" w:tentative="1">
      <w:start w:val="1"/>
      <w:numFmt w:val="bullet"/>
      <w:lvlText w:val="•"/>
      <w:lvlJc w:val="left"/>
      <w:pPr>
        <w:tabs>
          <w:tab w:val="num" w:pos="2880"/>
        </w:tabs>
        <w:ind w:left="2880" w:hanging="360"/>
      </w:pPr>
      <w:rPr>
        <w:rFonts w:ascii="Arial" w:hAnsi="Arial" w:hint="default"/>
      </w:rPr>
    </w:lvl>
    <w:lvl w:ilvl="4" w:tplc="45507656" w:tentative="1">
      <w:start w:val="1"/>
      <w:numFmt w:val="bullet"/>
      <w:lvlText w:val="•"/>
      <w:lvlJc w:val="left"/>
      <w:pPr>
        <w:tabs>
          <w:tab w:val="num" w:pos="3600"/>
        </w:tabs>
        <w:ind w:left="3600" w:hanging="360"/>
      </w:pPr>
      <w:rPr>
        <w:rFonts w:ascii="Arial" w:hAnsi="Arial" w:hint="default"/>
      </w:rPr>
    </w:lvl>
    <w:lvl w:ilvl="5" w:tplc="4356BC7C" w:tentative="1">
      <w:start w:val="1"/>
      <w:numFmt w:val="bullet"/>
      <w:lvlText w:val="•"/>
      <w:lvlJc w:val="left"/>
      <w:pPr>
        <w:tabs>
          <w:tab w:val="num" w:pos="4320"/>
        </w:tabs>
        <w:ind w:left="4320" w:hanging="360"/>
      </w:pPr>
      <w:rPr>
        <w:rFonts w:ascii="Arial" w:hAnsi="Arial" w:hint="default"/>
      </w:rPr>
    </w:lvl>
    <w:lvl w:ilvl="6" w:tplc="953A6FD4" w:tentative="1">
      <w:start w:val="1"/>
      <w:numFmt w:val="bullet"/>
      <w:lvlText w:val="•"/>
      <w:lvlJc w:val="left"/>
      <w:pPr>
        <w:tabs>
          <w:tab w:val="num" w:pos="5040"/>
        </w:tabs>
        <w:ind w:left="5040" w:hanging="360"/>
      </w:pPr>
      <w:rPr>
        <w:rFonts w:ascii="Arial" w:hAnsi="Arial" w:hint="default"/>
      </w:rPr>
    </w:lvl>
    <w:lvl w:ilvl="7" w:tplc="BAF034F8" w:tentative="1">
      <w:start w:val="1"/>
      <w:numFmt w:val="bullet"/>
      <w:lvlText w:val="•"/>
      <w:lvlJc w:val="left"/>
      <w:pPr>
        <w:tabs>
          <w:tab w:val="num" w:pos="5760"/>
        </w:tabs>
        <w:ind w:left="5760" w:hanging="360"/>
      </w:pPr>
      <w:rPr>
        <w:rFonts w:ascii="Arial" w:hAnsi="Arial" w:hint="default"/>
      </w:rPr>
    </w:lvl>
    <w:lvl w:ilvl="8" w:tplc="707227A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4CA06312"/>
    <w:multiLevelType w:val="hybridMultilevel"/>
    <w:tmpl w:val="CC08FF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2CF0B70"/>
    <w:multiLevelType w:val="hybridMultilevel"/>
    <w:tmpl w:val="ED9ABE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6C57EF6"/>
    <w:multiLevelType w:val="hybridMultilevel"/>
    <w:tmpl w:val="E2CC51AC"/>
    <w:lvl w:ilvl="0" w:tplc="9AC02602">
      <w:start w:val="1"/>
      <w:numFmt w:val="bullet"/>
      <w:lvlText w:val="•"/>
      <w:lvlJc w:val="left"/>
      <w:pPr>
        <w:tabs>
          <w:tab w:val="num" w:pos="720"/>
        </w:tabs>
        <w:ind w:left="720" w:hanging="360"/>
      </w:pPr>
      <w:rPr>
        <w:rFonts w:ascii="Tahoma" w:hAnsi="Tahoma" w:hint="default"/>
      </w:rPr>
    </w:lvl>
    <w:lvl w:ilvl="1" w:tplc="5D2E30F6" w:tentative="1">
      <w:start w:val="1"/>
      <w:numFmt w:val="bullet"/>
      <w:lvlText w:val="•"/>
      <w:lvlJc w:val="left"/>
      <w:pPr>
        <w:tabs>
          <w:tab w:val="num" w:pos="1440"/>
        </w:tabs>
        <w:ind w:left="1440" w:hanging="360"/>
      </w:pPr>
      <w:rPr>
        <w:rFonts w:ascii="Tahoma" w:hAnsi="Tahoma" w:hint="default"/>
      </w:rPr>
    </w:lvl>
    <w:lvl w:ilvl="2" w:tplc="9CB07906" w:tentative="1">
      <w:start w:val="1"/>
      <w:numFmt w:val="bullet"/>
      <w:lvlText w:val="•"/>
      <w:lvlJc w:val="left"/>
      <w:pPr>
        <w:tabs>
          <w:tab w:val="num" w:pos="2160"/>
        </w:tabs>
        <w:ind w:left="2160" w:hanging="360"/>
      </w:pPr>
      <w:rPr>
        <w:rFonts w:ascii="Tahoma" w:hAnsi="Tahoma" w:hint="default"/>
      </w:rPr>
    </w:lvl>
    <w:lvl w:ilvl="3" w:tplc="537C4DB4" w:tentative="1">
      <w:start w:val="1"/>
      <w:numFmt w:val="bullet"/>
      <w:lvlText w:val="•"/>
      <w:lvlJc w:val="left"/>
      <w:pPr>
        <w:tabs>
          <w:tab w:val="num" w:pos="2880"/>
        </w:tabs>
        <w:ind w:left="2880" w:hanging="360"/>
      </w:pPr>
      <w:rPr>
        <w:rFonts w:ascii="Tahoma" w:hAnsi="Tahoma" w:hint="default"/>
      </w:rPr>
    </w:lvl>
    <w:lvl w:ilvl="4" w:tplc="86002C9C" w:tentative="1">
      <w:start w:val="1"/>
      <w:numFmt w:val="bullet"/>
      <w:lvlText w:val="•"/>
      <w:lvlJc w:val="left"/>
      <w:pPr>
        <w:tabs>
          <w:tab w:val="num" w:pos="3600"/>
        </w:tabs>
        <w:ind w:left="3600" w:hanging="360"/>
      </w:pPr>
      <w:rPr>
        <w:rFonts w:ascii="Tahoma" w:hAnsi="Tahoma" w:hint="default"/>
      </w:rPr>
    </w:lvl>
    <w:lvl w:ilvl="5" w:tplc="E2D8F94A" w:tentative="1">
      <w:start w:val="1"/>
      <w:numFmt w:val="bullet"/>
      <w:lvlText w:val="•"/>
      <w:lvlJc w:val="left"/>
      <w:pPr>
        <w:tabs>
          <w:tab w:val="num" w:pos="4320"/>
        </w:tabs>
        <w:ind w:left="4320" w:hanging="360"/>
      </w:pPr>
      <w:rPr>
        <w:rFonts w:ascii="Tahoma" w:hAnsi="Tahoma" w:hint="default"/>
      </w:rPr>
    </w:lvl>
    <w:lvl w:ilvl="6" w:tplc="31AE40F6" w:tentative="1">
      <w:start w:val="1"/>
      <w:numFmt w:val="bullet"/>
      <w:lvlText w:val="•"/>
      <w:lvlJc w:val="left"/>
      <w:pPr>
        <w:tabs>
          <w:tab w:val="num" w:pos="5040"/>
        </w:tabs>
        <w:ind w:left="5040" w:hanging="360"/>
      </w:pPr>
      <w:rPr>
        <w:rFonts w:ascii="Tahoma" w:hAnsi="Tahoma" w:hint="default"/>
      </w:rPr>
    </w:lvl>
    <w:lvl w:ilvl="7" w:tplc="A7C0F436" w:tentative="1">
      <w:start w:val="1"/>
      <w:numFmt w:val="bullet"/>
      <w:lvlText w:val="•"/>
      <w:lvlJc w:val="left"/>
      <w:pPr>
        <w:tabs>
          <w:tab w:val="num" w:pos="5760"/>
        </w:tabs>
        <w:ind w:left="5760" w:hanging="360"/>
      </w:pPr>
      <w:rPr>
        <w:rFonts w:ascii="Tahoma" w:hAnsi="Tahoma" w:hint="default"/>
      </w:rPr>
    </w:lvl>
    <w:lvl w:ilvl="8" w:tplc="3B6026AE" w:tentative="1">
      <w:start w:val="1"/>
      <w:numFmt w:val="bullet"/>
      <w:lvlText w:val="•"/>
      <w:lvlJc w:val="left"/>
      <w:pPr>
        <w:tabs>
          <w:tab w:val="num" w:pos="6480"/>
        </w:tabs>
        <w:ind w:left="6480" w:hanging="360"/>
      </w:pPr>
      <w:rPr>
        <w:rFonts w:ascii="Tahoma" w:hAnsi="Tahoma" w:hint="default"/>
      </w:rPr>
    </w:lvl>
  </w:abstractNum>
  <w:abstractNum w:abstractNumId="12" w15:restartNumberingAfterBreak="0">
    <w:nsid w:val="5B7156BD"/>
    <w:multiLevelType w:val="hybridMultilevel"/>
    <w:tmpl w:val="B07E7B40"/>
    <w:lvl w:ilvl="0" w:tplc="EB2EFFBC">
      <w:start w:val="1"/>
      <w:numFmt w:val="bullet"/>
      <w:lvlText w:val="•"/>
      <w:lvlJc w:val="left"/>
      <w:pPr>
        <w:tabs>
          <w:tab w:val="num" w:pos="720"/>
        </w:tabs>
        <w:ind w:left="720" w:hanging="360"/>
      </w:pPr>
      <w:rPr>
        <w:rFonts w:ascii="Arial" w:hAnsi="Arial" w:hint="default"/>
      </w:rPr>
    </w:lvl>
    <w:lvl w:ilvl="1" w:tplc="95AA2F48" w:tentative="1">
      <w:start w:val="1"/>
      <w:numFmt w:val="bullet"/>
      <w:lvlText w:val="•"/>
      <w:lvlJc w:val="left"/>
      <w:pPr>
        <w:tabs>
          <w:tab w:val="num" w:pos="1440"/>
        </w:tabs>
        <w:ind w:left="1440" w:hanging="360"/>
      </w:pPr>
      <w:rPr>
        <w:rFonts w:ascii="Arial" w:hAnsi="Arial" w:hint="default"/>
      </w:rPr>
    </w:lvl>
    <w:lvl w:ilvl="2" w:tplc="272C0EFC" w:tentative="1">
      <w:start w:val="1"/>
      <w:numFmt w:val="bullet"/>
      <w:lvlText w:val="•"/>
      <w:lvlJc w:val="left"/>
      <w:pPr>
        <w:tabs>
          <w:tab w:val="num" w:pos="2160"/>
        </w:tabs>
        <w:ind w:left="2160" w:hanging="360"/>
      </w:pPr>
      <w:rPr>
        <w:rFonts w:ascii="Arial" w:hAnsi="Arial" w:hint="default"/>
      </w:rPr>
    </w:lvl>
    <w:lvl w:ilvl="3" w:tplc="440E3A5A" w:tentative="1">
      <w:start w:val="1"/>
      <w:numFmt w:val="bullet"/>
      <w:lvlText w:val="•"/>
      <w:lvlJc w:val="left"/>
      <w:pPr>
        <w:tabs>
          <w:tab w:val="num" w:pos="2880"/>
        </w:tabs>
        <w:ind w:left="2880" w:hanging="360"/>
      </w:pPr>
      <w:rPr>
        <w:rFonts w:ascii="Arial" w:hAnsi="Arial" w:hint="default"/>
      </w:rPr>
    </w:lvl>
    <w:lvl w:ilvl="4" w:tplc="D988B10C" w:tentative="1">
      <w:start w:val="1"/>
      <w:numFmt w:val="bullet"/>
      <w:lvlText w:val="•"/>
      <w:lvlJc w:val="left"/>
      <w:pPr>
        <w:tabs>
          <w:tab w:val="num" w:pos="3600"/>
        </w:tabs>
        <w:ind w:left="3600" w:hanging="360"/>
      </w:pPr>
      <w:rPr>
        <w:rFonts w:ascii="Arial" w:hAnsi="Arial" w:hint="default"/>
      </w:rPr>
    </w:lvl>
    <w:lvl w:ilvl="5" w:tplc="94D88A14" w:tentative="1">
      <w:start w:val="1"/>
      <w:numFmt w:val="bullet"/>
      <w:lvlText w:val="•"/>
      <w:lvlJc w:val="left"/>
      <w:pPr>
        <w:tabs>
          <w:tab w:val="num" w:pos="4320"/>
        </w:tabs>
        <w:ind w:left="4320" w:hanging="360"/>
      </w:pPr>
      <w:rPr>
        <w:rFonts w:ascii="Arial" w:hAnsi="Arial" w:hint="default"/>
      </w:rPr>
    </w:lvl>
    <w:lvl w:ilvl="6" w:tplc="B240B592" w:tentative="1">
      <w:start w:val="1"/>
      <w:numFmt w:val="bullet"/>
      <w:lvlText w:val="•"/>
      <w:lvlJc w:val="left"/>
      <w:pPr>
        <w:tabs>
          <w:tab w:val="num" w:pos="5040"/>
        </w:tabs>
        <w:ind w:left="5040" w:hanging="360"/>
      </w:pPr>
      <w:rPr>
        <w:rFonts w:ascii="Arial" w:hAnsi="Arial" w:hint="default"/>
      </w:rPr>
    </w:lvl>
    <w:lvl w:ilvl="7" w:tplc="0E96D4E2" w:tentative="1">
      <w:start w:val="1"/>
      <w:numFmt w:val="bullet"/>
      <w:lvlText w:val="•"/>
      <w:lvlJc w:val="left"/>
      <w:pPr>
        <w:tabs>
          <w:tab w:val="num" w:pos="5760"/>
        </w:tabs>
        <w:ind w:left="5760" w:hanging="360"/>
      </w:pPr>
      <w:rPr>
        <w:rFonts w:ascii="Arial" w:hAnsi="Arial" w:hint="default"/>
      </w:rPr>
    </w:lvl>
    <w:lvl w:ilvl="8" w:tplc="9168E57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5BD719A9"/>
    <w:multiLevelType w:val="hybridMultilevel"/>
    <w:tmpl w:val="3448F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F5A3FCC"/>
    <w:multiLevelType w:val="hybridMultilevel"/>
    <w:tmpl w:val="64A80E34"/>
    <w:lvl w:ilvl="0" w:tplc="04090001">
      <w:start w:val="1"/>
      <w:numFmt w:val="bullet"/>
      <w:lvlText w:val=""/>
      <w:lvlJc w:val="left"/>
      <w:pPr>
        <w:tabs>
          <w:tab w:val="num" w:pos="870"/>
        </w:tabs>
        <w:ind w:left="870" w:hanging="360"/>
      </w:pPr>
      <w:rPr>
        <w:rFonts w:ascii="Symbol" w:hAnsi="Symbol" w:hint="default"/>
      </w:rPr>
    </w:lvl>
    <w:lvl w:ilvl="1" w:tplc="04090003" w:tentative="1">
      <w:start w:val="1"/>
      <w:numFmt w:val="bullet"/>
      <w:lvlText w:val="o"/>
      <w:lvlJc w:val="left"/>
      <w:pPr>
        <w:tabs>
          <w:tab w:val="num" w:pos="1590"/>
        </w:tabs>
        <w:ind w:left="1590" w:hanging="360"/>
      </w:pPr>
      <w:rPr>
        <w:rFonts w:ascii="Courier New" w:hAnsi="Courier New" w:hint="default"/>
      </w:rPr>
    </w:lvl>
    <w:lvl w:ilvl="2" w:tplc="04090005" w:tentative="1">
      <w:start w:val="1"/>
      <w:numFmt w:val="bullet"/>
      <w:lvlText w:val=""/>
      <w:lvlJc w:val="left"/>
      <w:pPr>
        <w:tabs>
          <w:tab w:val="num" w:pos="2310"/>
        </w:tabs>
        <w:ind w:left="2310" w:hanging="360"/>
      </w:pPr>
      <w:rPr>
        <w:rFonts w:ascii="Wingdings" w:hAnsi="Wingdings" w:hint="default"/>
      </w:rPr>
    </w:lvl>
    <w:lvl w:ilvl="3" w:tplc="04090001" w:tentative="1">
      <w:start w:val="1"/>
      <w:numFmt w:val="bullet"/>
      <w:lvlText w:val=""/>
      <w:lvlJc w:val="left"/>
      <w:pPr>
        <w:tabs>
          <w:tab w:val="num" w:pos="3030"/>
        </w:tabs>
        <w:ind w:left="3030" w:hanging="360"/>
      </w:pPr>
      <w:rPr>
        <w:rFonts w:ascii="Symbol" w:hAnsi="Symbol" w:hint="default"/>
      </w:rPr>
    </w:lvl>
    <w:lvl w:ilvl="4" w:tplc="04090003" w:tentative="1">
      <w:start w:val="1"/>
      <w:numFmt w:val="bullet"/>
      <w:lvlText w:val="o"/>
      <w:lvlJc w:val="left"/>
      <w:pPr>
        <w:tabs>
          <w:tab w:val="num" w:pos="3750"/>
        </w:tabs>
        <w:ind w:left="3750" w:hanging="360"/>
      </w:pPr>
      <w:rPr>
        <w:rFonts w:ascii="Courier New" w:hAnsi="Courier New" w:hint="default"/>
      </w:rPr>
    </w:lvl>
    <w:lvl w:ilvl="5" w:tplc="04090005" w:tentative="1">
      <w:start w:val="1"/>
      <w:numFmt w:val="bullet"/>
      <w:lvlText w:val=""/>
      <w:lvlJc w:val="left"/>
      <w:pPr>
        <w:tabs>
          <w:tab w:val="num" w:pos="4470"/>
        </w:tabs>
        <w:ind w:left="4470" w:hanging="360"/>
      </w:pPr>
      <w:rPr>
        <w:rFonts w:ascii="Wingdings" w:hAnsi="Wingdings" w:hint="default"/>
      </w:rPr>
    </w:lvl>
    <w:lvl w:ilvl="6" w:tplc="04090001" w:tentative="1">
      <w:start w:val="1"/>
      <w:numFmt w:val="bullet"/>
      <w:lvlText w:val=""/>
      <w:lvlJc w:val="left"/>
      <w:pPr>
        <w:tabs>
          <w:tab w:val="num" w:pos="5190"/>
        </w:tabs>
        <w:ind w:left="5190" w:hanging="360"/>
      </w:pPr>
      <w:rPr>
        <w:rFonts w:ascii="Symbol" w:hAnsi="Symbol" w:hint="default"/>
      </w:rPr>
    </w:lvl>
    <w:lvl w:ilvl="7" w:tplc="04090003" w:tentative="1">
      <w:start w:val="1"/>
      <w:numFmt w:val="bullet"/>
      <w:lvlText w:val="o"/>
      <w:lvlJc w:val="left"/>
      <w:pPr>
        <w:tabs>
          <w:tab w:val="num" w:pos="5910"/>
        </w:tabs>
        <w:ind w:left="5910" w:hanging="360"/>
      </w:pPr>
      <w:rPr>
        <w:rFonts w:ascii="Courier New" w:hAnsi="Courier New" w:hint="default"/>
      </w:rPr>
    </w:lvl>
    <w:lvl w:ilvl="8" w:tplc="04090005" w:tentative="1">
      <w:start w:val="1"/>
      <w:numFmt w:val="bullet"/>
      <w:lvlText w:val=""/>
      <w:lvlJc w:val="left"/>
      <w:pPr>
        <w:tabs>
          <w:tab w:val="num" w:pos="6630"/>
        </w:tabs>
        <w:ind w:left="6630" w:hanging="360"/>
      </w:pPr>
      <w:rPr>
        <w:rFonts w:ascii="Wingdings" w:hAnsi="Wingdings" w:hint="default"/>
      </w:rPr>
    </w:lvl>
  </w:abstractNum>
  <w:abstractNum w:abstractNumId="15" w15:restartNumberingAfterBreak="0">
    <w:nsid w:val="61E25D92"/>
    <w:multiLevelType w:val="hybridMultilevel"/>
    <w:tmpl w:val="DB4C8A1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6301290"/>
    <w:multiLevelType w:val="hybridMultilevel"/>
    <w:tmpl w:val="C58E62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D2D2734"/>
    <w:multiLevelType w:val="hybridMultilevel"/>
    <w:tmpl w:val="5C2201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7793968"/>
    <w:multiLevelType w:val="hybridMultilevel"/>
    <w:tmpl w:val="23305A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7FC43DA"/>
    <w:multiLevelType w:val="hybridMultilevel"/>
    <w:tmpl w:val="1CA8D292"/>
    <w:lvl w:ilvl="0" w:tplc="D12E6204">
      <w:start w:val="1"/>
      <w:numFmt w:val="bullet"/>
      <w:lvlText w:val="•"/>
      <w:lvlJc w:val="left"/>
      <w:pPr>
        <w:tabs>
          <w:tab w:val="num" w:pos="360"/>
        </w:tabs>
        <w:ind w:left="360" w:hanging="360"/>
      </w:pPr>
      <w:rPr>
        <w:rFonts w:ascii="Tahoma" w:hAnsi="Tahoma" w:hint="default"/>
      </w:rPr>
    </w:lvl>
    <w:lvl w:ilvl="1" w:tplc="BCC67C92" w:tentative="1">
      <w:start w:val="1"/>
      <w:numFmt w:val="bullet"/>
      <w:lvlText w:val="•"/>
      <w:lvlJc w:val="left"/>
      <w:pPr>
        <w:tabs>
          <w:tab w:val="num" w:pos="1080"/>
        </w:tabs>
        <w:ind w:left="1080" w:hanging="360"/>
      </w:pPr>
      <w:rPr>
        <w:rFonts w:ascii="Tahoma" w:hAnsi="Tahoma" w:hint="default"/>
      </w:rPr>
    </w:lvl>
    <w:lvl w:ilvl="2" w:tplc="866692BA" w:tentative="1">
      <w:start w:val="1"/>
      <w:numFmt w:val="bullet"/>
      <w:lvlText w:val="•"/>
      <w:lvlJc w:val="left"/>
      <w:pPr>
        <w:tabs>
          <w:tab w:val="num" w:pos="1800"/>
        </w:tabs>
        <w:ind w:left="1800" w:hanging="360"/>
      </w:pPr>
      <w:rPr>
        <w:rFonts w:ascii="Tahoma" w:hAnsi="Tahoma" w:hint="default"/>
      </w:rPr>
    </w:lvl>
    <w:lvl w:ilvl="3" w:tplc="70CA8B38" w:tentative="1">
      <w:start w:val="1"/>
      <w:numFmt w:val="bullet"/>
      <w:lvlText w:val="•"/>
      <w:lvlJc w:val="left"/>
      <w:pPr>
        <w:tabs>
          <w:tab w:val="num" w:pos="2520"/>
        </w:tabs>
        <w:ind w:left="2520" w:hanging="360"/>
      </w:pPr>
      <w:rPr>
        <w:rFonts w:ascii="Tahoma" w:hAnsi="Tahoma" w:hint="default"/>
      </w:rPr>
    </w:lvl>
    <w:lvl w:ilvl="4" w:tplc="4F224910" w:tentative="1">
      <w:start w:val="1"/>
      <w:numFmt w:val="bullet"/>
      <w:lvlText w:val="•"/>
      <w:lvlJc w:val="left"/>
      <w:pPr>
        <w:tabs>
          <w:tab w:val="num" w:pos="3240"/>
        </w:tabs>
        <w:ind w:left="3240" w:hanging="360"/>
      </w:pPr>
      <w:rPr>
        <w:rFonts w:ascii="Tahoma" w:hAnsi="Tahoma" w:hint="default"/>
      </w:rPr>
    </w:lvl>
    <w:lvl w:ilvl="5" w:tplc="6AB89FAC" w:tentative="1">
      <w:start w:val="1"/>
      <w:numFmt w:val="bullet"/>
      <w:lvlText w:val="•"/>
      <w:lvlJc w:val="left"/>
      <w:pPr>
        <w:tabs>
          <w:tab w:val="num" w:pos="3960"/>
        </w:tabs>
        <w:ind w:left="3960" w:hanging="360"/>
      </w:pPr>
      <w:rPr>
        <w:rFonts w:ascii="Tahoma" w:hAnsi="Tahoma" w:hint="default"/>
      </w:rPr>
    </w:lvl>
    <w:lvl w:ilvl="6" w:tplc="0AB2C832" w:tentative="1">
      <w:start w:val="1"/>
      <w:numFmt w:val="bullet"/>
      <w:lvlText w:val="•"/>
      <w:lvlJc w:val="left"/>
      <w:pPr>
        <w:tabs>
          <w:tab w:val="num" w:pos="4680"/>
        </w:tabs>
        <w:ind w:left="4680" w:hanging="360"/>
      </w:pPr>
      <w:rPr>
        <w:rFonts w:ascii="Tahoma" w:hAnsi="Tahoma" w:hint="default"/>
      </w:rPr>
    </w:lvl>
    <w:lvl w:ilvl="7" w:tplc="9F8A0024" w:tentative="1">
      <w:start w:val="1"/>
      <w:numFmt w:val="bullet"/>
      <w:lvlText w:val="•"/>
      <w:lvlJc w:val="left"/>
      <w:pPr>
        <w:tabs>
          <w:tab w:val="num" w:pos="5400"/>
        </w:tabs>
        <w:ind w:left="5400" w:hanging="360"/>
      </w:pPr>
      <w:rPr>
        <w:rFonts w:ascii="Tahoma" w:hAnsi="Tahoma" w:hint="default"/>
      </w:rPr>
    </w:lvl>
    <w:lvl w:ilvl="8" w:tplc="B3820DC6" w:tentative="1">
      <w:start w:val="1"/>
      <w:numFmt w:val="bullet"/>
      <w:lvlText w:val="•"/>
      <w:lvlJc w:val="left"/>
      <w:pPr>
        <w:tabs>
          <w:tab w:val="num" w:pos="6120"/>
        </w:tabs>
        <w:ind w:left="6120" w:hanging="360"/>
      </w:pPr>
      <w:rPr>
        <w:rFonts w:ascii="Tahoma" w:hAnsi="Tahoma" w:hint="default"/>
      </w:rPr>
    </w:lvl>
  </w:abstractNum>
  <w:abstractNum w:abstractNumId="20" w15:restartNumberingAfterBreak="0">
    <w:nsid w:val="783D09BD"/>
    <w:multiLevelType w:val="hybridMultilevel"/>
    <w:tmpl w:val="929A9E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6"/>
  </w:num>
  <w:num w:numId="2">
    <w:abstractNumId w:val="7"/>
  </w:num>
  <w:num w:numId="3">
    <w:abstractNumId w:val="14"/>
  </w:num>
  <w:num w:numId="4">
    <w:abstractNumId w:val="20"/>
  </w:num>
  <w:num w:numId="5">
    <w:abstractNumId w:val="4"/>
  </w:num>
  <w:num w:numId="6">
    <w:abstractNumId w:val="17"/>
  </w:num>
  <w:num w:numId="7">
    <w:abstractNumId w:val="15"/>
  </w:num>
  <w:num w:numId="8">
    <w:abstractNumId w:val="9"/>
  </w:num>
  <w:num w:numId="9">
    <w:abstractNumId w:val="2"/>
  </w:num>
  <w:num w:numId="10">
    <w:abstractNumId w:val="3"/>
  </w:num>
  <w:num w:numId="11">
    <w:abstractNumId w:val="18"/>
  </w:num>
  <w:num w:numId="12">
    <w:abstractNumId w:val="1"/>
  </w:num>
  <w:num w:numId="13">
    <w:abstractNumId w:val="6"/>
  </w:num>
  <w:num w:numId="14">
    <w:abstractNumId w:val="13"/>
  </w:num>
  <w:num w:numId="15">
    <w:abstractNumId w:val="19"/>
  </w:num>
  <w:num w:numId="16">
    <w:abstractNumId w:val="11"/>
  </w:num>
  <w:num w:numId="17">
    <w:abstractNumId w:val="5"/>
  </w:num>
  <w:num w:numId="18">
    <w:abstractNumId w:val="0"/>
  </w:num>
  <w:num w:numId="19">
    <w:abstractNumId w:val="10"/>
  </w:num>
  <w:num w:numId="20">
    <w:abstractNumId w:val="12"/>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trackRevisions/>
  <w:defaultTabStop w:val="720"/>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0CA8"/>
    <w:rsid w:val="000143E9"/>
    <w:rsid w:val="00016C85"/>
    <w:rsid w:val="0002274B"/>
    <w:rsid w:val="00043ACB"/>
    <w:rsid w:val="0005564D"/>
    <w:rsid w:val="000568F9"/>
    <w:rsid w:val="00063B9A"/>
    <w:rsid w:val="00075104"/>
    <w:rsid w:val="00090BD5"/>
    <w:rsid w:val="000A2238"/>
    <w:rsid w:val="000B7735"/>
    <w:rsid w:val="000C0DD7"/>
    <w:rsid w:val="000C7CBA"/>
    <w:rsid w:val="000D3F72"/>
    <w:rsid w:val="000F02A3"/>
    <w:rsid w:val="000F3905"/>
    <w:rsid w:val="0011247E"/>
    <w:rsid w:val="00127E68"/>
    <w:rsid w:val="00130EDD"/>
    <w:rsid w:val="00134486"/>
    <w:rsid w:val="00153BD3"/>
    <w:rsid w:val="00162238"/>
    <w:rsid w:val="0016308C"/>
    <w:rsid w:val="0016475F"/>
    <w:rsid w:val="00180BE1"/>
    <w:rsid w:val="001847CC"/>
    <w:rsid w:val="00184E9F"/>
    <w:rsid w:val="001942C8"/>
    <w:rsid w:val="001A2778"/>
    <w:rsid w:val="001B4F32"/>
    <w:rsid w:val="001C42B1"/>
    <w:rsid w:val="001D40F8"/>
    <w:rsid w:val="001E11DB"/>
    <w:rsid w:val="0020063A"/>
    <w:rsid w:val="00200F3C"/>
    <w:rsid w:val="00216986"/>
    <w:rsid w:val="002174B0"/>
    <w:rsid w:val="0022285B"/>
    <w:rsid w:val="00224A4D"/>
    <w:rsid w:val="00225F6E"/>
    <w:rsid w:val="002746F0"/>
    <w:rsid w:val="00295915"/>
    <w:rsid w:val="002A2B41"/>
    <w:rsid w:val="002A2FDC"/>
    <w:rsid w:val="002C073E"/>
    <w:rsid w:val="002C185E"/>
    <w:rsid w:val="002D66AD"/>
    <w:rsid w:val="002E02E4"/>
    <w:rsid w:val="002F2835"/>
    <w:rsid w:val="00311C5F"/>
    <w:rsid w:val="003205AE"/>
    <w:rsid w:val="00323FBD"/>
    <w:rsid w:val="0034107A"/>
    <w:rsid w:val="00365F84"/>
    <w:rsid w:val="00365FBF"/>
    <w:rsid w:val="00380063"/>
    <w:rsid w:val="00384D69"/>
    <w:rsid w:val="00387AD4"/>
    <w:rsid w:val="0039259F"/>
    <w:rsid w:val="00393B50"/>
    <w:rsid w:val="00396718"/>
    <w:rsid w:val="00397B74"/>
    <w:rsid w:val="003A1836"/>
    <w:rsid w:val="003A4A35"/>
    <w:rsid w:val="003A7441"/>
    <w:rsid w:val="003B1831"/>
    <w:rsid w:val="003B1C01"/>
    <w:rsid w:val="003B5974"/>
    <w:rsid w:val="003B6B20"/>
    <w:rsid w:val="003C7634"/>
    <w:rsid w:val="003E0CA8"/>
    <w:rsid w:val="003E4CA8"/>
    <w:rsid w:val="003F3DAC"/>
    <w:rsid w:val="003F532E"/>
    <w:rsid w:val="004004F4"/>
    <w:rsid w:val="004072DD"/>
    <w:rsid w:val="004076B1"/>
    <w:rsid w:val="00417A2F"/>
    <w:rsid w:val="0044738C"/>
    <w:rsid w:val="004553F3"/>
    <w:rsid w:val="00463465"/>
    <w:rsid w:val="0048111F"/>
    <w:rsid w:val="004844BD"/>
    <w:rsid w:val="00490F18"/>
    <w:rsid w:val="00496AA9"/>
    <w:rsid w:val="004B1FFB"/>
    <w:rsid w:val="004C4CC2"/>
    <w:rsid w:val="004D0401"/>
    <w:rsid w:val="004D14DB"/>
    <w:rsid w:val="00502567"/>
    <w:rsid w:val="00503739"/>
    <w:rsid w:val="00505099"/>
    <w:rsid w:val="00521EBC"/>
    <w:rsid w:val="00531EB1"/>
    <w:rsid w:val="00532A9C"/>
    <w:rsid w:val="00533B2E"/>
    <w:rsid w:val="00540DAF"/>
    <w:rsid w:val="00542EBA"/>
    <w:rsid w:val="00547733"/>
    <w:rsid w:val="00554D9E"/>
    <w:rsid w:val="00557DBB"/>
    <w:rsid w:val="00562DE5"/>
    <w:rsid w:val="0057085F"/>
    <w:rsid w:val="00573620"/>
    <w:rsid w:val="00580893"/>
    <w:rsid w:val="00584CF5"/>
    <w:rsid w:val="00587C46"/>
    <w:rsid w:val="005B6448"/>
    <w:rsid w:val="005C0E2E"/>
    <w:rsid w:val="005C3CF9"/>
    <w:rsid w:val="005D666E"/>
    <w:rsid w:val="005E4FC6"/>
    <w:rsid w:val="0060376A"/>
    <w:rsid w:val="00603CDB"/>
    <w:rsid w:val="00611EA6"/>
    <w:rsid w:val="00614227"/>
    <w:rsid w:val="00640BA2"/>
    <w:rsid w:val="0065035D"/>
    <w:rsid w:val="0065453F"/>
    <w:rsid w:val="0066158F"/>
    <w:rsid w:val="006638C7"/>
    <w:rsid w:val="0067289D"/>
    <w:rsid w:val="00673311"/>
    <w:rsid w:val="00677817"/>
    <w:rsid w:val="00682AAF"/>
    <w:rsid w:val="00685909"/>
    <w:rsid w:val="00690053"/>
    <w:rsid w:val="00692528"/>
    <w:rsid w:val="00695012"/>
    <w:rsid w:val="00696D2D"/>
    <w:rsid w:val="006A4B1C"/>
    <w:rsid w:val="006C048B"/>
    <w:rsid w:val="006C7F4A"/>
    <w:rsid w:val="006E6B81"/>
    <w:rsid w:val="006E764C"/>
    <w:rsid w:val="006F054C"/>
    <w:rsid w:val="006F3286"/>
    <w:rsid w:val="006F6B52"/>
    <w:rsid w:val="007025EB"/>
    <w:rsid w:val="00711D3E"/>
    <w:rsid w:val="00713C97"/>
    <w:rsid w:val="00740896"/>
    <w:rsid w:val="00747A1F"/>
    <w:rsid w:val="00750184"/>
    <w:rsid w:val="00750430"/>
    <w:rsid w:val="00764370"/>
    <w:rsid w:val="007906CB"/>
    <w:rsid w:val="00794904"/>
    <w:rsid w:val="00797AFE"/>
    <w:rsid w:val="007E041D"/>
    <w:rsid w:val="007E40D5"/>
    <w:rsid w:val="007F6A38"/>
    <w:rsid w:val="0080295F"/>
    <w:rsid w:val="00803E8B"/>
    <w:rsid w:val="00820071"/>
    <w:rsid w:val="00820CD5"/>
    <w:rsid w:val="008719B6"/>
    <w:rsid w:val="0087354F"/>
    <w:rsid w:val="00876989"/>
    <w:rsid w:val="0088265C"/>
    <w:rsid w:val="0089412B"/>
    <w:rsid w:val="008A292C"/>
    <w:rsid w:val="008A667E"/>
    <w:rsid w:val="008B3C5A"/>
    <w:rsid w:val="008B4AD3"/>
    <w:rsid w:val="008C3716"/>
    <w:rsid w:val="008D08D4"/>
    <w:rsid w:val="008D6CB7"/>
    <w:rsid w:val="008E5404"/>
    <w:rsid w:val="008F2427"/>
    <w:rsid w:val="009030CE"/>
    <w:rsid w:val="009076D9"/>
    <w:rsid w:val="00913AC5"/>
    <w:rsid w:val="009162A7"/>
    <w:rsid w:val="00927ACA"/>
    <w:rsid w:val="0093012D"/>
    <w:rsid w:val="009404C9"/>
    <w:rsid w:val="009525B1"/>
    <w:rsid w:val="009561C5"/>
    <w:rsid w:val="00957642"/>
    <w:rsid w:val="00965909"/>
    <w:rsid w:val="00973C05"/>
    <w:rsid w:val="0097490E"/>
    <w:rsid w:val="0099007B"/>
    <w:rsid w:val="00991065"/>
    <w:rsid w:val="00991403"/>
    <w:rsid w:val="009A00B3"/>
    <w:rsid w:val="009D19AC"/>
    <w:rsid w:val="009D21D3"/>
    <w:rsid w:val="009E1189"/>
    <w:rsid w:val="009F1739"/>
    <w:rsid w:val="00A03D82"/>
    <w:rsid w:val="00A15373"/>
    <w:rsid w:val="00A16E8B"/>
    <w:rsid w:val="00A21918"/>
    <w:rsid w:val="00A269BF"/>
    <w:rsid w:val="00A33D04"/>
    <w:rsid w:val="00A35534"/>
    <w:rsid w:val="00A837BE"/>
    <w:rsid w:val="00AA32ED"/>
    <w:rsid w:val="00AB0D9C"/>
    <w:rsid w:val="00AB5E60"/>
    <w:rsid w:val="00AB615A"/>
    <w:rsid w:val="00AC3B98"/>
    <w:rsid w:val="00AC4DD6"/>
    <w:rsid w:val="00AC6FDC"/>
    <w:rsid w:val="00AE1703"/>
    <w:rsid w:val="00AE4514"/>
    <w:rsid w:val="00AE5757"/>
    <w:rsid w:val="00AF1E9C"/>
    <w:rsid w:val="00B031C2"/>
    <w:rsid w:val="00B06C75"/>
    <w:rsid w:val="00B13466"/>
    <w:rsid w:val="00B20F7C"/>
    <w:rsid w:val="00B26B2E"/>
    <w:rsid w:val="00B430DC"/>
    <w:rsid w:val="00B45DE3"/>
    <w:rsid w:val="00B578D3"/>
    <w:rsid w:val="00B61B32"/>
    <w:rsid w:val="00B64930"/>
    <w:rsid w:val="00B7374C"/>
    <w:rsid w:val="00B77304"/>
    <w:rsid w:val="00B830CB"/>
    <w:rsid w:val="00B94593"/>
    <w:rsid w:val="00BA042E"/>
    <w:rsid w:val="00BA0846"/>
    <w:rsid w:val="00BA2726"/>
    <w:rsid w:val="00BA5176"/>
    <w:rsid w:val="00BD7BAC"/>
    <w:rsid w:val="00C15BAE"/>
    <w:rsid w:val="00C31063"/>
    <w:rsid w:val="00C418C1"/>
    <w:rsid w:val="00C42BAC"/>
    <w:rsid w:val="00C51B35"/>
    <w:rsid w:val="00C57B74"/>
    <w:rsid w:val="00C73249"/>
    <w:rsid w:val="00CC27D1"/>
    <w:rsid w:val="00CE37CD"/>
    <w:rsid w:val="00D01C3C"/>
    <w:rsid w:val="00D2163E"/>
    <w:rsid w:val="00D27FA2"/>
    <w:rsid w:val="00D418A3"/>
    <w:rsid w:val="00D50AD2"/>
    <w:rsid w:val="00D52EC8"/>
    <w:rsid w:val="00D76C86"/>
    <w:rsid w:val="00D87210"/>
    <w:rsid w:val="00D87804"/>
    <w:rsid w:val="00D91065"/>
    <w:rsid w:val="00DB405D"/>
    <w:rsid w:val="00DB788F"/>
    <w:rsid w:val="00DC1168"/>
    <w:rsid w:val="00DC210A"/>
    <w:rsid w:val="00DC3301"/>
    <w:rsid w:val="00DC45B1"/>
    <w:rsid w:val="00DD07F4"/>
    <w:rsid w:val="00DE5558"/>
    <w:rsid w:val="00DE63C0"/>
    <w:rsid w:val="00E03F01"/>
    <w:rsid w:val="00E045CC"/>
    <w:rsid w:val="00E07B63"/>
    <w:rsid w:val="00E21B51"/>
    <w:rsid w:val="00E319A3"/>
    <w:rsid w:val="00E33FAF"/>
    <w:rsid w:val="00E619F3"/>
    <w:rsid w:val="00E672EC"/>
    <w:rsid w:val="00E70897"/>
    <w:rsid w:val="00E71103"/>
    <w:rsid w:val="00E83120"/>
    <w:rsid w:val="00E95563"/>
    <w:rsid w:val="00EE6102"/>
    <w:rsid w:val="00EF085A"/>
    <w:rsid w:val="00EF6B3E"/>
    <w:rsid w:val="00F003A0"/>
    <w:rsid w:val="00F03572"/>
    <w:rsid w:val="00F136C6"/>
    <w:rsid w:val="00F26711"/>
    <w:rsid w:val="00F27729"/>
    <w:rsid w:val="00F42731"/>
    <w:rsid w:val="00F5195D"/>
    <w:rsid w:val="00F55F76"/>
    <w:rsid w:val="00F5703B"/>
    <w:rsid w:val="00F576B9"/>
    <w:rsid w:val="00F6776D"/>
    <w:rsid w:val="00F85DDC"/>
    <w:rsid w:val="00F90D76"/>
    <w:rsid w:val="00F93EB6"/>
    <w:rsid w:val="00FB76B9"/>
    <w:rsid w:val="00FB76BC"/>
    <w:rsid w:val="00FD1A7A"/>
    <w:rsid w:val="00FD74C6"/>
    <w:rsid w:val="00FE2EAF"/>
    <w:rsid w:val="00FF62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81010F6"/>
  <w15:docId w15:val="{AD878CEC-8BA7-41BC-B001-FB21312408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4CA8"/>
    <w:rPr>
      <w:sz w:val="24"/>
      <w:szCs w:val="24"/>
    </w:rPr>
  </w:style>
  <w:style w:type="paragraph" w:styleId="Heading1">
    <w:name w:val="heading 1"/>
    <w:basedOn w:val="Normal"/>
    <w:next w:val="Normal"/>
    <w:link w:val="Heading1Char"/>
    <w:uiPriority w:val="9"/>
    <w:qFormat/>
    <w:rsid w:val="00B830CB"/>
    <w:pPr>
      <w:keepNext/>
      <w:outlineLvl w:val="0"/>
    </w:pPr>
    <w:rPr>
      <w:b/>
      <w:bCs/>
      <w:sz w:val="28"/>
    </w:rPr>
  </w:style>
  <w:style w:type="paragraph" w:styleId="Heading2">
    <w:name w:val="heading 2"/>
    <w:basedOn w:val="Normal"/>
    <w:next w:val="Normal"/>
    <w:link w:val="Heading2Char"/>
    <w:uiPriority w:val="9"/>
    <w:qFormat/>
    <w:rsid w:val="00682AAF"/>
    <w:pPr>
      <w:keepNext/>
      <w:overflowPunct w:val="0"/>
      <w:autoSpaceDE w:val="0"/>
      <w:autoSpaceDN w:val="0"/>
      <w:adjustRightInd w:val="0"/>
      <w:textAlignment w:val="baseline"/>
      <w:outlineLvl w:val="1"/>
    </w:pPr>
    <w:rPr>
      <w:b/>
      <w:bCs/>
      <w:sz w:val="28"/>
      <w:szCs w:val="20"/>
    </w:rPr>
  </w:style>
  <w:style w:type="paragraph" w:styleId="Heading3">
    <w:name w:val="heading 3"/>
    <w:basedOn w:val="Normal"/>
    <w:next w:val="Normal"/>
    <w:link w:val="Heading3Char"/>
    <w:uiPriority w:val="9"/>
    <w:qFormat/>
    <w:rsid w:val="000568F9"/>
    <w:pPr>
      <w:keepNext/>
      <w:outlineLvl w:val="2"/>
    </w:pPr>
    <w:rPr>
      <w:sz w:val="28"/>
    </w:rPr>
  </w:style>
  <w:style w:type="paragraph" w:styleId="Heading4">
    <w:name w:val="heading 4"/>
    <w:basedOn w:val="Normal"/>
    <w:next w:val="Normal"/>
    <w:qFormat/>
    <w:rsid w:val="003E4CA8"/>
    <w:pPr>
      <w:keepNext/>
      <w:outlineLvl w:val="3"/>
    </w:pPr>
    <w:rPr>
      <w:sz w:val="28"/>
    </w:rPr>
  </w:style>
  <w:style w:type="paragraph" w:styleId="Heading5">
    <w:name w:val="heading 5"/>
    <w:basedOn w:val="Normal"/>
    <w:next w:val="Normal"/>
    <w:qFormat/>
    <w:rsid w:val="003E4CA8"/>
    <w:pPr>
      <w:keepNext/>
      <w:jc w:val="center"/>
      <w:outlineLvl w:val="4"/>
    </w:pPr>
    <w:rPr>
      <w:b/>
      <w:bCs/>
      <w:sz w:val="32"/>
    </w:rPr>
  </w:style>
  <w:style w:type="paragraph" w:styleId="Heading6">
    <w:name w:val="heading 6"/>
    <w:basedOn w:val="Normal"/>
    <w:next w:val="Normal"/>
    <w:qFormat/>
    <w:rsid w:val="003E4CA8"/>
    <w:pPr>
      <w:keepNext/>
      <w:outlineLvl w:val="5"/>
    </w:pPr>
    <w:rPr>
      <w:sz w:val="32"/>
    </w:rPr>
  </w:style>
  <w:style w:type="paragraph" w:styleId="Heading7">
    <w:name w:val="heading 7"/>
    <w:basedOn w:val="Normal"/>
    <w:next w:val="Normal"/>
    <w:qFormat/>
    <w:rsid w:val="003E4CA8"/>
    <w:pPr>
      <w:keepNext/>
      <w:ind w:firstLine="720"/>
      <w:outlineLvl w:val="6"/>
    </w:pPr>
    <w:rPr>
      <w:b/>
      <w:bCs/>
    </w:rPr>
  </w:style>
  <w:style w:type="paragraph" w:styleId="Heading8">
    <w:name w:val="heading 8"/>
    <w:basedOn w:val="Normal"/>
    <w:next w:val="Normal"/>
    <w:qFormat/>
    <w:rsid w:val="003E4CA8"/>
    <w:pPr>
      <w:keepNext/>
      <w:jc w:val="center"/>
      <w:outlineLvl w:val="7"/>
    </w:pPr>
    <w:rPr>
      <w:sz w:val="52"/>
    </w:rPr>
  </w:style>
  <w:style w:type="paragraph" w:styleId="Heading9">
    <w:name w:val="heading 9"/>
    <w:basedOn w:val="Normal"/>
    <w:next w:val="Normal"/>
    <w:qFormat/>
    <w:rsid w:val="003E4CA8"/>
    <w:pPr>
      <w:keepNext/>
      <w:outlineLvl w:val="8"/>
    </w:pPr>
    <w:rPr>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sid w:val="003E4CA8"/>
    <w:pPr>
      <w:jc w:val="center"/>
    </w:pPr>
    <w:rPr>
      <w:sz w:val="52"/>
    </w:rPr>
  </w:style>
  <w:style w:type="character" w:styleId="Strong">
    <w:name w:val="Strong"/>
    <w:basedOn w:val="DefaultParagraphFont"/>
    <w:qFormat/>
    <w:rsid w:val="003E4CA8"/>
    <w:rPr>
      <w:rFonts w:ascii="Arial" w:hAnsi="Arial" w:cs="Arial" w:hint="default"/>
      <w:b/>
      <w:bCs/>
      <w:sz w:val="20"/>
      <w:szCs w:val="20"/>
    </w:rPr>
  </w:style>
  <w:style w:type="character" w:styleId="Emphasis">
    <w:name w:val="Emphasis"/>
    <w:basedOn w:val="DefaultParagraphFont"/>
    <w:qFormat/>
    <w:rsid w:val="003E4CA8"/>
    <w:rPr>
      <w:rFonts w:ascii="Arial" w:hAnsi="Arial" w:cs="Arial" w:hint="default"/>
      <w:i/>
      <w:iCs/>
      <w:sz w:val="20"/>
      <w:szCs w:val="20"/>
    </w:rPr>
  </w:style>
  <w:style w:type="paragraph" w:styleId="Header">
    <w:name w:val="header"/>
    <w:basedOn w:val="Normal"/>
    <w:link w:val="HeaderChar"/>
    <w:uiPriority w:val="99"/>
    <w:semiHidden/>
    <w:rsid w:val="003E4CA8"/>
    <w:pPr>
      <w:tabs>
        <w:tab w:val="center" w:pos="4320"/>
        <w:tab w:val="right" w:pos="8640"/>
      </w:tabs>
    </w:pPr>
  </w:style>
  <w:style w:type="paragraph" w:styleId="Footer">
    <w:name w:val="footer"/>
    <w:basedOn w:val="Normal"/>
    <w:link w:val="FooterChar"/>
    <w:uiPriority w:val="99"/>
    <w:rsid w:val="003E4CA8"/>
    <w:pPr>
      <w:tabs>
        <w:tab w:val="center" w:pos="4320"/>
        <w:tab w:val="right" w:pos="8640"/>
      </w:tabs>
    </w:pPr>
  </w:style>
  <w:style w:type="paragraph" w:styleId="Caption">
    <w:name w:val="caption"/>
    <w:basedOn w:val="Normal"/>
    <w:next w:val="Normal"/>
    <w:rsid w:val="003E4CA8"/>
    <w:pPr>
      <w:spacing w:before="120" w:after="120"/>
    </w:pPr>
    <w:rPr>
      <w:b/>
      <w:bCs/>
      <w:sz w:val="20"/>
      <w:szCs w:val="20"/>
    </w:rPr>
  </w:style>
  <w:style w:type="character" w:styleId="PageNumber">
    <w:name w:val="page number"/>
    <w:basedOn w:val="DefaultParagraphFont"/>
    <w:semiHidden/>
    <w:rsid w:val="003E4CA8"/>
  </w:style>
  <w:style w:type="paragraph" w:styleId="Title">
    <w:name w:val="Title"/>
    <w:basedOn w:val="Normal"/>
    <w:link w:val="TitleChar"/>
    <w:uiPriority w:val="10"/>
    <w:qFormat/>
    <w:rsid w:val="00225F6E"/>
    <w:pPr>
      <w:tabs>
        <w:tab w:val="center" w:pos="5256"/>
      </w:tabs>
      <w:suppressAutoHyphens/>
      <w:spacing w:line="320" w:lineRule="exact"/>
      <w:jc w:val="center"/>
    </w:pPr>
    <w:rPr>
      <w:rFonts w:ascii="Cambria" w:hAnsi="Cambria"/>
      <w:spacing w:val="-3"/>
      <w:sz w:val="32"/>
      <w:szCs w:val="32"/>
    </w:rPr>
  </w:style>
  <w:style w:type="paragraph" w:styleId="BodyText2">
    <w:name w:val="Body Text 2"/>
    <w:basedOn w:val="Normal"/>
    <w:semiHidden/>
    <w:rsid w:val="003E4CA8"/>
    <w:pPr>
      <w:tabs>
        <w:tab w:val="left" w:pos="-720"/>
      </w:tabs>
      <w:suppressAutoHyphens/>
      <w:jc w:val="both"/>
    </w:pPr>
    <w:rPr>
      <w:spacing w:val="-2"/>
      <w:sz w:val="19"/>
      <w:szCs w:val="20"/>
    </w:rPr>
  </w:style>
  <w:style w:type="paragraph" w:styleId="NormalWeb">
    <w:name w:val="Normal (Web)"/>
    <w:basedOn w:val="Normal"/>
    <w:uiPriority w:val="99"/>
    <w:semiHidden/>
    <w:rsid w:val="003E4CA8"/>
    <w:pPr>
      <w:spacing w:before="100" w:beforeAutospacing="1" w:after="100" w:afterAutospacing="1"/>
    </w:pPr>
  </w:style>
  <w:style w:type="paragraph" w:styleId="PlainText">
    <w:name w:val="Plain Text"/>
    <w:basedOn w:val="Normal"/>
    <w:semiHidden/>
    <w:rsid w:val="003E4CA8"/>
    <w:rPr>
      <w:rFonts w:ascii="Courier New" w:hAnsi="Courier New" w:cs="Courier New"/>
      <w:sz w:val="20"/>
      <w:szCs w:val="20"/>
    </w:rPr>
  </w:style>
  <w:style w:type="table" w:styleId="TableGrid">
    <w:name w:val="Table Grid"/>
    <w:basedOn w:val="TableNormal"/>
    <w:uiPriority w:val="59"/>
    <w:rsid w:val="0066158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erChar">
    <w:name w:val="Header Char"/>
    <w:basedOn w:val="DefaultParagraphFont"/>
    <w:link w:val="Header"/>
    <w:uiPriority w:val="99"/>
    <w:semiHidden/>
    <w:rsid w:val="0066158F"/>
    <w:rPr>
      <w:sz w:val="24"/>
      <w:szCs w:val="24"/>
    </w:rPr>
  </w:style>
  <w:style w:type="character" w:customStyle="1" w:styleId="FooterChar">
    <w:name w:val="Footer Char"/>
    <w:basedOn w:val="DefaultParagraphFont"/>
    <w:link w:val="Footer"/>
    <w:uiPriority w:val="99"/>
    <w:rsid w:val="0066158F"/>
    <w:rPr>
      <w:sz w:val="24"/>
      <w:szCs w:val="24"/>
    </w:rPr>
  </w:style>
  <w:style w:type="character" w:customStyle="1" w:styleId="Heading1Char">
    <w:name w:val="Heading 1 Char"/>
    <w:basedOn w:val="DefaultParagraphFont"/>
    <w:link w:val="Heading1"/>
    <w:uiPriority w:val="9"/>
    <w:rsid w:val="00B830CB"/>
    <w:rPr>
      <w:b/>
      <w:bCs/>
      <w:sz w:val="28"/>
      <w:szCs w:val="24"/>
    </w:rPr>
  </w:style>
  <w:style w:type="character" w:customStyle="1" w:styleId="Heading2Char">
    <w:name w:val="Heading 2 Char"/>
    <w:basedOn w:val="DefaultParagraphFont"/>
    <w:link w:val="Heading2"/>
    <w:uiPriority w:val="9"/>
    <w:rsid w:val="00682AAF"/>
    <w:rPr>
      <w:b/>
      <w:bCs/>
      <w:sz w:val="28"/>
    </w:rPr>
  </w:style>
  <w:style w:type="character" w:customStyle="1" w:styleId="Heading3Char">
    <w:name w:val="Heading 3 Char"/>
    <w:basedOn w:val="DefaultParagraphFont"/>
    <w:link w:val="Heading3"/>
    <w:uiPriority w:val="9"/>
    <w:rsid w:val="000568F9"/>
    <w:rPr>
      <w:sz w:val="28"/>
      <w:szCs w:val="24"/>
    </w:rPr>
  </w:style>
  <w:style w:type="paragraph" w:styleId="TOCHeading">
    <w:name w:val="TOC Heading"/>
    <w:basedOn w:val="Heading1"/>
    <w:next w:val="Normal"/>
    <w:uiPriority w:val="39"/>
    <w:semiHidden/>
    <w:unhideWhenUsed/>
    <w:qFormat/>
    <w:rsid w:val="0066158F"/>
    <w:pPr>
      <w:keepLines/>
      <w:spacing w:before="480" w:line="276" w:lineRule="auto"/>
      <w:outlineLvl w:val="9"/>
    </w:pPr>
    <w:rPr>
      <w:rFonts w:ascii="Cambria" w:hAnsi="Cambria"/>
      <w:color w:val="365F91"/>
      <w:szCs w:val="28"/>
    </w:rPr>
  </w:style>
  <w:style w:type="paragraph" w:styleId="TOC2">
    <w:name w:val="toc 2"/>
    <w:basedOn w:val="Normal"/>
    <w:next w:val="Normal"/>
    <w:autoRedefine/>
    <w:uiPriority w:val="39"/>
    <w:unhideWhenUsed/>
    <w:rsid w:val="0066158F"/>
    <w:pPr>
      <w:overflowPunct w:val="0"/>
      <w:autoSpaceDE w:val="0"/>
      <w:autoSpaceDN w:val="0"/>
      <w:adjustRightInd w:val="0"/>
      <w:ind w:left="200"/>
      <w:textAlignment w:val="baseline"/>
    </w:pPr>
    <w:rPr>
      <w:sz w:val="20"/>
      <w:szCs w:val="20"/>
    </w:rPr>
  </w:style>
  <w:style w:type="paragraph" w:styleId="TOC3">
    <w:name w:val="toc 3"/>
    <w:basedOn w:val="Normal"/>
    <w:next w:val="Normal"/>
    <w:autoRedefine/>
    <w:uiPriority w:val="39"/>
    <w:unhideWhenUsed/>
    <w:rsid w:val="0066158F"/>
    <w:pPr>
      <w:overflowPunct w:val="0"/>
      <w:autoSpaceDE w:val="0"/>
      <w:autoSpaceDN w:val="0"/>
      <w:adjustRightInd w:val="0"/>
      <w:ind w:left="400"/>
      <w:textAlignment w:val="baseline"/>
    </w:pPr>
    <w:rPr>
      <w:sz w:val="20"/>
      <w:szCs w:val="20"/>
    </w:rPr>
  </w:style>
  <w:style w:type="paragraph" w:styleId="TOC1">
    <w:name w:val="toc 1"/>
    <w:basedOn w:val="Normal"/>
    <w:next w:val="Normal"/>
    <w:autoRedefine/>
    <w:uiPriority w:val="39"/>
    <w:unhideWhenUsed/>
    <w:rsid w:val="0066158F"/>
    <w:pPr>
      <w:tabs>
        <w:tab w:val="right" w:leader="dot" w:pos="9350"/>
      </w:tabs>
      <w:overflowPunct w:val="0"/>
      <w:autoSpaceDE w:val="0"/>
      <w:autoSpaceDN w:val="0"/>
      <w:adjustRightInd w:val="0"/>
      <w:textAlignment w:val="baseline"/>
    </w:pPr>
    <w:rPr>
      <w:b/>
      <w:noProof/>
      <w:sz w:val="20"/>
      <w:szCs w:val="20"/>
    </w:rPr>
  </w:style>
  <w:style w:type="character" w:styleId="Hyperlink">
    <w:name w:val="Hyperlink"/>
    <w:basedOn w:val="DefaultParagraphFont"/>
    <w:uiPriority w:val="99"/>
    <w:unhideWhenUsed/>
    <w:rsid w:val="0066158F"/>
    <w:rPr>
      <w:color w:val="0000FF"/>
      <w:u w:val="single"/>
    </w:rPr>
  </w:style>
  <w:style w:type="character" w:customStyle="1" w:styleId="TitleChar">
    <w:name w:val="Title Char"/>
    <w:basedOn w:val="DefaultParagraphFont"/>
    <w:link w:val="Title"/>
    <w:uiPriority w:val="10"/>
    <w:rsid w:val="00225F6E"/>
    <w:rPr>
      <w:rFonts w:ascii="Cambria" w:hAnsi="Cambria"/>
      <w:spacing w:val="-3"/>
      <w:sz w:val="32"/>
      <w:szCs w:val="32"/>
    </w:rPr>
  </w:style>
  <w:style w:type="paragraph" w:styleId="NoSpacing">
    <w:name w:val="No Spacing"/>
    <w:link w:val="NoSpacingChar"/>
    <w:uiPriority w:val="1"/>
    <w:qFormat/>
    <w:rsid w:val="0066158F"/>
    <w:rPr>
      <w:rFonts w:ascii="Calibri" w:hAnsi="Calibri"/>
      <w:sz w:val="22"/>
      <w:szCs w:val="22"/>
    </w:rPr>
  </w:style>
  <w:style w:type="character" w:customStyle="1" w:styleId="NoSpacingChar">
    <w:name w:val="No Spacing Char"/>
    <w:basedOn w:val="DefaultParagraphFont"/>
    <w:link w:val="NoSpacing"/>
    <w:uiPriority w:val="1"/>
    <w:rsid w:val="0066158F"/>
    <w:rPr>
      <w:rFonts w:ascii="Calibri" w:hAnsi="Calibri"/>
      <w:sz w:val="22"/>
      <w:szCs w:val="22"/>
      <w:lang w:val="en-US" w:eastAsia="en-US" w:bidi="ar-SA"/>
    </w:rPr>
  </w:style>
  <w:style w:type="paragraph" w:styleId="BalloonText">
    <w:name w:val="Balloon Text"/>
    <w:basedOn w:val="Normal"/>
    <w:link w:val="BalloonTextChar"/>
    <w:uiPriority w:val="99"/>
    <w:semiHidden/>
    <w:unhideWhenUsed/>
    <w:rsid w:val="0066158F"/>
    <w:pPr>
      <w:overflowPunct w:val="0"/>
      <w:autoSpaceDE w:val="0"/>
      <w:autoSpaceDN w:val="0"/>
      <w:adjustRightInd w:val="0"/>
      <w:textAlignment w:val="baseline"/>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158F"/>
    <w:rPr>
      <w:rFonts w:ascii="Tahoma" w:hAnsi="Tahoma" w:cs="Tahoma"/>
      <w:sz w:val="16"/>
      <w:szCs w:val="16"/>
    </w:rPr>
  </w:style>
  <w:style w:type="paragraph" w:styleId="ListParagraph">
    <w:name w:val="List Paragraph"/>
    <w:basedOn w:val="Normal"/>
    <w:uiPriority w:val="34"/>
    <w:qFormat/>
    <w:rsid w:val="007F6A38"/>
    <w:pPr>
      <w:ind w:left="720"/>
      <w:contextualSpacing/>
    </w:pPr>
  </w:style>
  <w:style w:type="character" w:styleId="CommentReference">
    <w:name w:val="annotation reference"/>
    <w:basedOn w:val="DefaultParagraphFont"/>
    <w:uiPriority w:val="99"/>
    <w:semiHidden/>
    <w:unhideWhenUsed/>
    <w:rsid w:val="008B4AD3"/>
    <w:rPr>
      <w:sz w:val="16"/>
      <w:szCs w:val="16"/>
    </w:rPr>
  </w:style>
  <w:style w:type="paragraph" w:styleId="CommentText">
    <w:name w:val="annotation text"/>
    <w:basedOn w:val="Normal"/>
    <w:link w:val="CommentTextChar"/>
    <w:uiPriority w:val="99"/>
    <w:semiHidden/>
    <w:unhideWhenUsed/>
    <w:rsid w:val="008B4AD3"/>
    <w:rPr>
      <w:sz w:val="20"/>
      <w:szCs w:val="20"/>
    </w:rPr>
  </w:style>
  <w:style w:type="character" w:customStyle="1" w:styleId="CommentTextChar">
    <w:name w:val="Comment Text Char"/>
    <w:basedOn w:val="DefaultParagraphFont"/>
    <w:link w:val="CommentText"/>
    <w:uiPriority w:val="99"/>
    <w:semiHidden/>
    <w:rsid w:val="008B4AD3"/>
  </w:style>
  <w:style w:type="paragraph" w:styleId="CommentSubject">
    <w:name w:val="annotation subject"/>
    <w:basedOn w:val="CommentText"/>
    <w:next w:val="CommentText"/>
    <w:link w:val="CommentSubjectChar"/>
    <w:uiPriority w:val="99"/>
    <w:semiHidden/>
    <w:unhideWhenUsed/>
    <w:rsid w:val="008B4AD3"/>
    <w:rPr>
      <w:b/>
      <w:bCs/>
    </w:rPr>
  </w:style>
  <w:style w:type="character" w:customStyle="1" w:styleId="CommentSubjectChar">
    <w:name w:val="Comment Subject Char"/>
    <w:basedOn w:val="CommentTextChar"/>
    <w:link w:val="CommentSubject"/>
    <w:uiPriority w:val="99"/>
    <w:semiHidden/>
    <w:rsid w:val="008B4AD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1827886">
      <w:bodyDiv w:val="1"/>
      <w:marLeft w:val="0"/>
      <w:marRight w:val="0"/>
      <w:marTop w:val="0"/>
      <w:marBottom w:val="0"/>
      <w:divBdr>
        <w:top w:val="none" w:sz="0" w:space="0" w:color="auto"/>
        <w:left w:val="none" w:sz="0" w:space="0" w:color="auto"/>
        <w:bottom w:val="none" w:sz="0" w:space="0" w:color="auto"/>
        <w:right w:val="none" w:sz="0" w:space="0" w:color="auto"/>
      </w:divBdr>
    </w:div>
    <w:div w:id="106854629">
      <w:bodyDiv w:val="1"/>
      <w:marLeft w:val="0"/>
      <w:marRight w:val="0"/>
      <w:marTop w:val="0"/>
      <w:marBottom w:val="0"/>
      <w:divBdr>
        <w:top w:val="none" w:sz="0" w:space="0" w:color="auto"/>
        <w:left w:val="none" w:sz="0" w:space="0" w:color="auto"/>
        <w:bottom w:val="none" w:sz="0" w:space="0" w:color="auto"/>
        <w:right w:val="none" w:sz="0" w:space="0" w:color="auto"/>
      </w:divBdr>
    </w:div>
    <w:div w:id="452288184">
      <w:bodyDiv w:val="1"/>
      <w:marLeft w:val="0"/>
      <w:marRight w:val="0"/>
      <w:marTop w:val="0"/>
      <w:marBottom w:val="0"/>
      <w:divBdr>
        <w:top w:val="none" w:sz="0" w:space="0" w:color="auto"/>
        <w:left w:val="none" w:sz="0" w:space="0" w:color="auto"/>
        <w:bottom w:val="none" w:sz="0" w:space="0" w:color="auto"/>
        <w:right w:val="none" w:sz="0" w:space="0" w:color="auto"/>
      </w:divBdr>
    </w:div>
    <w:div w:id="527377296">
      <w:bodyDiv w:val="1"/>
      <w:marLeft w:val="0"/>
      <w:marRight w:val="0"/>
      <w:marTop w:val="0"/>
      <w:marBottom w:val="0"/>
      <w:divBdr>
        <w:top w:val="none" w:sz="0" w:space="0" w:color="auto"/>
        <w:left w:val="none" w:sz="0" w:space="0" w:color="auto"/>
        <w:bottom w:val="none" w:sz="0" w:space="0" w:color="auto"/>
        <w:right w:val="none" w:sz="0" w:space="0" w:color="auto"/>
      </w:divBdr>
    </w:div>
    <w:div w:id="549540307">
      <w:bodyDiv w:val="1"/>
      <w:marLeft w:val="0"/>
      <w:marRight w:val="0"/>
      <w:marTop w:val="0"/>
      <w:marBottom w:val="0"/>
      <w:divBdr>
        <w:top w:val="none" w:sz="0" w:space="0" w:color="auto"/>
        <w:left w:val="none" w:sz="0" w:space="0" w:color="auto"/>
        <w:bottom w:val="none" w:sz="0" w:space="0" w:color="auto"/>
        <w:right w:val="none" w:sz="0" w:space="0" w:color="auto"/>
      </w:divBdr>
    </w:div>
    <w:div w:id="769394686">
      <w:bodyDiv w:val="1"/>
      <w:marLeft w:val="0"/>
      <w:marRight w:val="0"/>
      <w:marTop w:val="0"/>
      <w:marBottom w:val="0"/>
      <w:divBdr>
        <w:top w:val="none" w:sz="0" w:space="0" w:color="auto"/>
        <w:left w:val="none" w:sz="0" w:space="0" w:color="auto"/>
        <w:bottom w:val="none" w:sz="0" w:space="0" w:color="auto"/>
        <w:right w:val="none" w:sz="0" w:space="0" w:color="auto"/>
      </w:divBdr>
    </w:div>
    <w:div w:id="994258184">
      <w:bodyDiv w:val="1"/>
      <w:marLeft w:val="0"/>
      <w:marRight w:val="0"/>
      <w:marTop w:val="0"/>
      <w:marBottom w:val="0"/>
      <w:divBdr>
        <w:top w:val="none" w:sz="0" w:space="0" w:color="auto"/>
        <w:left w:val="none" w:sz="0" w:space="0" w:color="auto"/>
        <w:bottom w:val="none" w:sz="0" w:space="0" w:color="auto"/>
        <w:right w:val="none" w:sz="0" w:space="0" w:color="auto"/>
      </w:divBdr>
    </w:div>
    <w:div w:id="1626427793">
      <w:bodyDiv w:val="1"/>
      <w:marLeft w:val="0"/>
      <w:marRight w:val="0"/>
      <w:marTop w:val="0"/>
      <w:marBottom w:val="0"/>
      <w:divBdr>
        <w:top w:val="none" w:sz="0" w:space="0" w:color="auto"/>
        <w:left w:val="none" w:sz="0" w:space="0" w:color="auto"/>
        <w:bottom w:val="none" w:sz="0" w:space="0" w:color="auto"/>
        <w:right w:val="none" w:sz="0" w:space="0" w:color="auto"/>
      </w:divBdr>
    </w:div>
    <w:div w:id="1675378582">
      <w:bodyDiv w:val="1"/>
      <w:marLeft w:val="0"/>
      <w:marRight w:val="0"/>
      <w:marTop w:val="0"/>
      <w:marBottom w:val="0"/>
      <w:divBdr>
        <w:top w:val="none" w:sz="0" w:space="0" w:color="auto"/>
        <w:left w:val="none" w:sz="0" w:space="0" w:color="auto"/>
        <w:bottom w:val="none" w:sz="0" w:space="0" w:color="auto"/>
        <w:right w:val="none" w:sz="0" w:space="0" w:color="auto"/>
      </w:divBdr>
      <w:divsChild>
        <w:div w:id="985008621">
          <w:marLeft w:val="547"/>
          <w:marRight w:val="0"/>
          <w:marTop w:val="134"/>
          <w:marBottom w:val="0"/>
          <w:divBdr>
            <w:top w:val="none" w:sz="0" w:space="0" w:color="auto"/>
            <w:left w:val="none" w:sz="0" w:space="0" w:color="auto"/>
            <w:bottom w:val="none" w:sz="0" w:space="0" w:color="auto"/>
            <w:right w:val="none" w:sz="0" w:space="0" w:color="auto"/>
          </w:divBdr>
        </w:div>
        <w:div w:id="1455829540">
          <w:marLeft w:val="547"/>
          <w:marRight w:val="0"/>
          <w:marTop w:val="134"/>
          <w:marBottom w:val="0"/>
          <w:divBdr>
            <w:top w:val="none" w:sz="0" w:space="0" w:color="auto"/>
            <w:left w:val="none" w:sz="0" w:space="0" w:color="auto"/>
            <w:bottom w:val="none" w:sz="0" w:space="0" w:color="auto"/>
            <w:right w:val="none" w:sz="0" w:space="0" w:color="auto"/>
          </w:divBdr>
        </w:div>
        <w:div w:id="1387217620">
          <w:marLeft w:val="547"/>
          <w:marRight w:val="0"/>
          <w:marTop w:val="134"/>
          <w:marBottom w:val="0"/>
          <w:divBdr>
            <w:top w:val="none" w:sz="0" w:space="0" w:color="auto"/>
            <w:left w:val="none" w:sz="0" w:space="0" w:color="auto"/>
            <w:bottom w:val="none" w:sz="0" w:space="0" w:color="auto"/>
            <w:right w:val="none" w:sz="0" w:space="0" w:color="auto"/>
          </w:divBdr>
        </w:div>
      </w:divsChild>
    </w:div>
    <w:div w:id="1890259929">
      <w:bodyDiv w:val="1"/>
      <w:marLeft w:val="0"/>
      <w:marRight w:val="0"/>
      <w:marTop w:val="0"/>
      <w:marBottom w:val="0"/>
      <w:divBdr>
        <w:top w:val="none" w:sz="0" w:space="0" w:color="auto"/>
        <w:left w:val="none" w:sz="0" w:space="0" w:color="auto"/>
        <w:bottom w:val="none" w:sz="0" w:space="0" w:color="auto"/>
        <w:right w:val="none" w:sz="0" w:space="0" w:color="auto"/>
      </w:divBdr>
      <w:divsChild>
        <w:div w:id="2120483967">
          <w:marLeft w:val="547"/>
          <w:marRight w:val="0"/>
          <w:marTop w:val="134"/>
          <w:marBottom w:val="0"/>
          <w:divBdr>
            <w:top w:val="none" w:sz="0" w:space="0" w:color="auto"/>
            <w:left w:val="none" w:sz="0" w:space="0" w:color="auto"/>
            <w:bottom w:val="none" w:sz="0" w:space="0" w:color="auto"/>
            <w:right w:val="none" w:sz="0" w:space="0" w:color="auto"/>
          </w:divBdr>
        </w:div>
        <w:div w:id="144708852">
          <w:marLeft w:val="547"/>
          <w:marRight w:val="0"/>
          <w:marTop w:val="134"/>
          <w:marBottom w:val="0"/>
          <w:divBdr>
            <w:top w:val="none" w:sz="0" w:space="0" w:color="auto"/>
            <w:left w:val="none" w:sz="0" w:space="0" w:color="auto"/>
            <w:bottom w:val="none" w:sz="0" w:space="0" w:color="auto"/>
            <w:right w:val="none" w:sz="0" w:space="0" w:color="auto"/>
          </w:divBdr>
        </w:div>
      </w:divsChild>
    </w:div>
    <w:div w:id="2107070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2.jpeg"/><Relationship Id="rId18" Type="http://schemas.openxmlformats.org/officeDocument/2006/relationships/image" Target="media/image6.emf"/><Relationship Id="rId26" Type="http://schemas.openxmlformats.org/officeDocument/2006/relationships/image" Target="media/image120.emf"/><Relationship Id="rId3" Type="http://schemas.openxmlformats.org/officeDocument/2006/relationships/styles" Target="styles.xml"/><Relationship Id="rId21" Type="http://schemas.openxmlformats.org/officeDocument/2006/relationships/image" Target="media/image9.emf"/><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50.emf"/><Relationship Id="rId25"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8.emf"/><Relationship Id="rId29"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0.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1.emf"/><Relationship Id="rId28" Type="http://schemas.openxmlformats.org/officeDocument/2006/relationships/image" Target="media/image14.emf"/><Relationship Id="rId10" Type="http://schemas.openxmlformats.org/officeDocument/2006/relationships/footer" Target="footer1.xml"/><Relationship Id="rId19" Type="http://schemas.openxmlformats.org/officeDocument/2006/relationships/image" Target="media/image7.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file:///\\fs-2\Home\nbowers\Documents\Pavement%20Management%20Items\Data-Franklin%20Co\PMS-Guide-Franklin%20County-2020.docx" TargetMode="External"/><Relationship Id="rId14" Type="http://schemas.openxmlformats.org/officeDocument/2006/relationships/image" Target="media/image3.emf"/><Relationship Id="rId22" Type="http://schemas.openxmlformats.org/officeDocument/2006/relationships/image" Target="media/image10.emf"/><Relationship Id="rId27" Type="http://schemas.openxmlformats.org/officeDocument/2006/relationships/image" Target="media/image13.emf"/><Relationship Id="rId30"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9FD726-2519-4792-BB29-106994D419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36</Pages>
  <Words>8461</Words>
  <Characters>48234</Characters>
  <Application>Microsoft Office Word</Application>
  <DocSecurity>0</DocSecurity>
  <Lines>401</Lines>
  <Paragraphs>113</Paragraphs>
  <ScaleCrop>false</ScaleCrop>
  <HeadingPairs>
    <vt:vector size="2" baseType="variant">
      <vt:variant>
        <vt:lpstr>Title</vt:lpstr>
      </vt:variant>
      <vt:variant>
        <vt:i4>1</vt:i4>
      </vt:variant>
    </vt:vector>
  </HeadingPairs>
  <TitlesOfParts>
    <vt:vector size="1" baseType="lpstr">
      <vt:lpstr>PMS Guide-County Template</vt:lpstr>
    </vt:vector>
  </TitlesOfParts>
  <Company>Bowers Civil Engineering</Company>
  <LinksUpToDate>false</LinksUpToDate>
  <CharactersWithSpaces>56582</CharactersWithSpaces>
  <SharedDoc>false</SharedDoc>
  <HLinks>
    <vt:vector size="450" baseType="variant">
      <vt:variant>
        <vt:i4>1835063</vt:i4>
      </vt:variant>
      <vt:variant>
        <vt:i4>446</vt:i4>
      </vt:variant>
      <vt:variant>
        <vt:i4>0</vt:i4>
      </vt:variant>
      <vt:variant>
        <vt:i4>5</vt:i4>
      </vt:variant>
      <vt:variant>
        <vt:lpwstr/>
      </vt:variant>
      <vt:variant>
        <vt:lpwstr>_Toc280112408</vt:lpwstr>
      </vt:variant>
      <vt:variant>
        <vt:i4>4128822</vt:i4>
      </vt:variant>
      <vt:variant>
        <vt:i4>440</vt:i4>
      </vt:variant>
      <vt:variant>
        <vt:i4>0</vt:i4>
      </vt:variant>
      <vt:variant>
        <vt:i4>5</vt:i4>
      </vt:variant>
      <vt:variant>
        <vt:lpwstr>C:\Data\Business1\Projects\Eudora-PMS\PMS-Guide2.doc</vt:lpwstr>
      </vt:variant>
      <vt:variant>
        <vt:lpwstr>_Toc280112407</vt:lpwstr>
      </vt:variant>
      <vt:variant>
        <vt:i4>1835063</vt:i4>
      </vt:variant>
      <vt:variant>
        <vt:i4>434</vt:i4>
      </vt:variant>
      <vt:variant>
        <vt:i4>0</vt:i4>
      </vt:variant>
      <vt:variant>
        <vt:i4>5</vt:i4>
      </vt:variant>
      <vt:variant>
        <vt:lpwstr/>
      </vt:variant>
      <vt:variant>
        <vt:lpwstr>_Toc280112406</vt:lpwstr>
      </vt:variant>
      <vt:variant>
        <vt:i4>1835063</vt:i4>
      </vt:variant>
      <vt:variant>
        <vt:i4>428</vt:i4>
      </vt:variant>
      <vt:variant>
        <vt:i4>0</vt:i4>
      </vt:variant>
      <vt:variant>
        <vt:i4>5</vt:i4>
      </vt:variant>
      <vt:variant>
        <vt:lpwstr/>
      </vt:variant>
      <vt:variant>
        <vt:lpwstr>_Toc280112405</vt:lpwstr>
      </vt:variant>
      <vt:variant>
        <vt:i4>1835063</vt:i4>
      </vt:variant>
      <vt:variant>
        <vt:i4>422</vt:i4>
      </vt:variant>
      <vt:variant>
        <vt:i4>0</vt:i4>
      </vt:variant>
      <vt:variant>
        <vt:i4>5</vt:i4>
      </vt:variant>
      <vt:variant>
        <vt:lpwstr/>
      </vt:variant>
      <vt:variant>
        <vt:lpwstr>_Toc280112404</vt:lpwstr>
      </vt:variant>
      <vt:variant>
        <vt:i4>1835063</vt:i4>
      </vt:variant>
      <vt:variant>
        <vt:i4>416</vt:i4>
      </vt:variant>
      <vt:variant>
        <vt:i4>0</vt:i4>
      </vt:variant>
      <vt:variant>
        <vt:i4>5</vt:i4>
      </vt:variant>
      <vt:variant>
        <vt:lpwstr/>
      </vt:variant>
      <vt:variant>
        <vt:lpwstr>_Toc280112403</vt:lpwstr>
      </vt:variant>
      <vt:variant>
        <vt:i4>1835063</vt:i4>
      </vt:variant>
      <vt:variant>
        <vt:i4>410</vt:i4>
      </vt:variant>
      <vt:variant>
        <vt:i4>0</vt:i4>
      </vt:variant>
      <vt:variant>
        <vt:i4>5</vt:i4>
      </vt:variant>
      <vt:variant>
        <vt:lpwstr/>
      </vt:variant>
      <vt:variant>
        <vt:lpwstr>_Toc280112402</vt:lpwstr>
      </vt:variant>
      <vt:variant>
        <vt:i4>1835063</vt:i4>
      </vt:variant>
      <vt:variant>
        <vt:i4>404</vt:i4>
      </vt:variant>
      <vt:variant>
        <vt:i4>0</vt:i4>
      </vt:variant>
      <vt:variant>
        <vt:i4>5</vt:i4>
      </vt:variant>
      <vt:variant>
        <vt:lpwstr/>
      </vt:variant>
      <vt:variant>
        <vt:lpwstr>_Toc280112401</vt:lpwstr>
      </vt:variant>
      <vt:variant>
        <vt:i4>1835063</vt:i4>
      </vt:variant>
      <vt:variant>
        <vt:i4>398</vt:i4>
      </vt:variant>
      <vt:variant>
        <vt:i4>0</vt:i4>
      </vt:variant>
      <vt:variant>
        <vt:i4>5</vt:i4>
      </vt:variant>
      <vt:variant>
        <vt:lpwstr/>
      </vt:variant>
      <vt:variant>
        <vt:lpwstr>_Toc280112400</vt:lpwstr>
      </vt:variant>
      <vt:variant>
        <vt:i4>1376304</vt:i4>
      </vt:variant>
      <vt:variant>
        <vt:i4>392</vt:i4>
      </vt:variant>
      <vt:variant>
        <vt:i4>0</vt:i4>
      </vt:variant>
      <vt:variant>
        <vt:i4>5</vt:i4>
      </vt:variant>
      <vt:variant>
        <vt:lpwstr/>
      </vt:variant>
      <vt:variant>
        <vt:lpwstr>_Toc280112399</vt:lpwstr>
      </vt:variant>
      <vt:variant>
        <vt:i4>1376304</vt:i4>
      </vt:variant>
      <vt:variant>
        <vt:i4>386</vt:i4>
      </vt:variant>
      <vt:variant>
        <vt:i4>0</vt:i4>
      </vt:variant>
      <vt:variant>
        <vt:i4>5</vt:i4>
      </vt:variant>
      <vt:variant>
        <vt:lpwstr/>
      </vt:variant>
      <vt:variant>
        <vt:lpwstr>_Toc280112398</vt:lpwstr>
      </vt:variant>
      <vt:variant>
        <vt:i4>1376304</vt:i4>
      </vt:variant>
      <vt:variant>
        <vt:i4>380</vt:i4>
      </vt:variant>
      <vt:variant>
        <vt:i4>0</vt:i4>
      </vt:variant>
      <vt:variant>
        <vt:i4>5</vt:i4>
      </vt:variant>
      <vt:variant>
        <vt:lpwstr/>
      </vt:variant>
      <vt:variant>
        <vt:lpwstr>_Toc280112397</vt:lpwstr>
      </vt:variant>
      <vt:variant>
        <vt:i4>1376304</vt:i4>
      </vt:variant>
      <vt:variant>
        <vt:i4>374</vt:i4>
      </vt:variant>
      <vt:variant>
        <vt:i4>0</vt:i4>
      </vt:variant>
      <vt:variant>
        <vt:i4>5</vt:i4>
      </vt:variant>
      <vt:variant>
        <vt:lpwstr/>
      </vt:variant>
      <vt:variant>
        <vt:lpwstr>_Toc280112396</vt:lpwstr>
      </vt:variant>
      <vt:variant>
        <vt:i4>1376304</vt:i4>
      </vt:variant>
      <vt:variant>
        <vt:i4>368</vt:i4>
      </vt:variant>
      <vt:variant>
        <vt:i4>0</vt:i4>
      </vt:variant>
      <vt:variant>
        <vt:i4>5</vt:i4>
      </vt:variant>
      <vt:variant>
        <vt:lpwstr/>
      </vt:variant>
      <vt:variant>
        <vt:lpwstr>_Toc280112395</vt:lpwstr>
      </vt:variant>
      <vt:variant>
        <vt:i4>1376304</vt:i4>
      </vt:variant>
      <vt:variant>
        <vt:i4>362</vt:i4>
      </vt:variant>
      <vt:variant>
        <vt:i4>0</vt:i4>
      </vt:variant>
      <vt:variant>
        <vt:i4>5</vt:i4>
      </vt:variant>
      <vt:variant>
        <vt:lpwstr/>
      </vt:variant>
      <vt:variant>
        <vt:lpwstr>_Toc280112394</vt:lpwstr>
      </vt:variant>
      <vt:variant>
        <vt:i4>1376304</vt:i4>
      </vt:variant>
      <vt:variant>
        <vt:i4>356</vt:i4>
      </vt:variant>
      <vt:variant>
        <vt:i4>0</vt:i4>
      </vt:variant>
      <vt:variant>
        <vt:i4>5</vt:i4>
      </vt:variant>
      <vt:variant>
        <vt:lpwstr/>
      </vt:variant>
      <vt:variant>
        <vt:lpwstr>_Toc280112393</vt:lpwstr>
      </vt:variant>
      <vt:variant>
        <vt:i4>1376304</vt:i4>
      </vt:variant>
      <vt:variant>
        <vt:i4>350</vt:i4>
      </vt:variant>
      <vt:variant>
        <vt:i4>0</vt:i4>
      </vt:variant>
      <vt:variant>
        <vt:i4>5</vt:i4>
      </vt:variant>
      <vt:variant>
        <vt:lpwstr/>
      </vt:variant>
      <vt:variant>
        <vt:lpwstr>_Toc280112392</vt:lpwstr>
      </vt:variant>
      <vt:variant>
        <vt:i4>1376304</vt:i4>
      </vt:variant>
      <vt:variant>
        <vt:i4>344</vt:i4>
      </vt:variant>
      <vt:variant>
        <vt:i4>0</vt:i4>
      </vt:variant>
      <vt:variant>
        <vt:i4>5</vt:i4>
      </vt:variant>
      <vt:variant>
        <vt:lpwstr/>
      </vt:variant>
      <vt:variant>
        <vt:lpwstr>_Toc280112391</vt:lpwstr>
      </vt:variant>
      <vt:variant>
        <vt:i4>1376304</vt:i4>
      </vt:variant>
      <vt:variant>
        <vt:i4>338</vt:i4>
      </vt:variant>
      <vt:variant>
        <vt:i4>0</vt:i4>
      </vt:variant>
      <vt:variant>
        <vt:i4>5</vt:i4>
      </vt:variant>
      <vt:variant>
        <vt:lpwstr/>
      </vt:variant>
      <vt:variant>
        <vt:lpwstr>_Toc280112390</vt:lpwstr>
      </vt:variant>
      <vt:variant>
        <vt:i4>1310768</vt:i4>
      </vt:variant>
      <vt:variant>
        <vt:i4>332</vt:i4>
      </vt:variant>
      <vt:variant>
        <vt:i4>0</vt:i4>
      </vt:variant>
      <vt:variant>
        <vt:i4>5</vt:i4>
      </vt:variant>
      <vt:variant>
        <vt:lpwstr/>
      </vt:variant>
      <vt:variant>
        <vt:lpwstr>_Toc280112389</vt:lpwstr>
      </vt:variant>
      <vt:variant>
        <vt:i4>1310768</vt:i4>
      </vt:variant>
      <vt:variant>
        <vt:i4>326</vt:i4>
      </vt:variant>
      <vt:variant>
        <vt:i4>0</vt:i4>
      </vt:variant>
      <vt:variant>
        <vt:i4>5</vt:i4>
      </vt:variant>
      <vt:variant>
        <vt:lpwstr/>
      </vt:variant>
      <vt:variant>
        <vt:lpwstr>_Toc280112388</vt:lpwstr>
      </vt:variant>
      <vt:variant>
        <vt:i4>1310768</vt:i4>
      </vt:variant>
      <vt:variant>
        <vt:i4>320</vt:i4>
      </vt:variant>
      <vt:variant>
        <vt:i4>0</vt:i4>
      </vt:variant>
      <vt:variant>
        <vt:i4>5</vt:i4>
      </vt:variant>
      <vt:variant>
        <vt:lpwstr/>
      </vt:variant>
      <vt:variant>
        <vt:lpwstr>_Toc280112387</vt:lpwstr>
      </vt:variant>
      <vt:variant>
        <vt:i4>1310768</vt:i4>
      </vt:variant>
      <vt:variant>
        <vt:i4>314</vt:i4>
      </vt:variant>
      <vt:variant>
        <vt:i4>0</vt:i4>
      </vt:variant>
      <vt:variant>
        <vt:i4>5</vt:i4>
      </vt:variant>
      <vt:variant>
        <vt:lpwstr/>
      </vt:variant>
      <vt:variant>
        <vt:lpwstr>_Toc280112386</vt:lpwstr>
      </vt:variant>
      <vt:variant>
        <vt:i4>1310768</vt:i4>
      </vt:variant>
      <vt:variant>
        <vt:i4>308</vt:i4>
      </vt:variant>
      <vt:variant>
        <vt:i4>0</vt:i4>
      </vt:variant>
      <vt:variant>
        <vt:i4>5</vt:i4>
      </vt:variant>
      <vt:variant>
        <vt:lpwstr/>
      </vt:variant>
      <vt:variant>
        <vt:lpwstr>_Toc280112385</vt:lpwstr>
      </vt:variant>
      <vt:variant>
        <vt:i4>1310768</vt:i4>
      </vt:variant>
      <vt:variant>
        <vt:i4>302</vt:i4>
      </vt:variant>
      <vt:variant>
        <vt:i4>0</vt:i4>
      </vt:variant>
      <vt:variant>
        <vt:i4>5</vt:i4>
      </vt:variant>
      <vt:variant>
        <vt:lpwstr/>
      </vt:variant>
      <vt:variant>
        <vt:lpwstr>_Toc280112384</vt:lpwstr>
      </vt:variant>
      <vt:variant>
        <vt:i4>1310768</vt:i4>
      </vt:variant>
      <vt:variant>
        <vt:i4>296</vt:i4>
      </vt:variant>
      <vt:variant>
        <vt:i4>0</vt:i4>
      </vt:variant>
      <vt:variant>
        <vt:i4>5</vt:i4>
      </vt:variant>
      <vt:variant>
        <vt:lpwstr/>
      </vt:variant>
      <vt:variant>
        <vt:lpwstr>_Toc280112383</vt:lpwstr>
      </vt:variant>
      <vt:variant>
        <vt:i4>1310768</vt:i4>
      </vt:variant>
      <vt:variant>
        <vt:i4>290</vt:i4>
      </vt:variant>
      <vt:variant>
        <vt:i4>0</vt:i4>
      </vt:variant>
      <vt:variant>
        <vt:i4>5</vt:i4>
      </vt:variant>
      <vt:variant>
        <vt:lpwstr/>
      </vt:variant>
      <vt:variant>
        <vt:lpwstr>_Toc280112382</vt:lpwstr>
      </vt:variant>
      <vt:variant>
        <vt:i4>1310768</vt:i4>
      </vt:variant>
      <vt:variant>
        <vt:i4>284</vt:i4>
      </vt:variant>
      <vt:variant>
        <vt:i4>0</vt:i4>
      </vt:variant>
      <vt:variant>
        <vt:i4>5</vt:i4>
      </vt:variant>
      <vt:variant>
        <vt:lpwstr/>
      </vt:variant>
      <vt:variant>
        <vt:lpwstr>_Toc280112381</vt:lpwstr>
      </vt:variant>
      <vt:variant>
        <vt:i4>1310768</vt:i4>
      </vt:variant>
      <vt:variant>
        <vt:i4>278</vt:i4>
      </vt:variant>
      <vt:variant>
        <vt:i4>0</vt:i4>
      </vt:variant>
      <vt:variant>
        <vt:i4>5</vt:i4>
      </vt:variant>
      <vt:variant>
        <vt:lpwstr/>
      </vt:variant>
      <vt:variant>
        <vt:lpwstr>_Toc280112380</vt:lpwstr>
      </vt:variant>
      <vt:variant>
        <vt:i4>1769520</vt:i4>
      </vt:variant>
      <vt:variant>
        <vt:i4>272</vt:i4>
      </vt:variant>
      <vt:variant>
        <vt:i4>0</vt:i4>
      </vt:variant>
      <vt:variant>
        <vt:i4>5</vt:i4>
      </vt:variant>
      <vt:variant>
        <vt:lpwstr/>
      </vt:variant>
      <vt:variant>
        <vt:lpwstr>_Toc280112379</vt:lpwstr>
      </vt:variant>
      <vt:variant>
        <vt:i4>1769520</vt:i4>
      </vt:variant>
      <vt:variant>
        <vt:i4>266</vt:i4>
      </vt:variant>
      <vt:variant>
        <vt:i4>0</vt:i4>
      </vt:variant>
      <vt:variant>
        <vt:i4>5</vt:i4>
      </vt:variant>
      <vt:variant>
        <vt:lpwstr/>
      </vt:variant>
      <vt:variant>
        <vt:lpwstr>_Toc280112378</vt:lpwstr>
      </vt:variant>
      <vt:variant>
        <vt:i4>1769520</vt:i4>
      </vt:variant>
      <vt:variant>
        <vt:i4>260</vt:i4>
      </vt:variant>
      <vt:variant>
        <vt:i4>0</vt:i4>
      </vt:variant>
      <vt:variant>
        <vt:i4>5</vt:i4>
      </vt:variant>
      <vt:variant>
        <vt:lpwstr/>
      </vt:variant>
      <vt:variant>
        <vt:lpwstr>_Toc280112377</vt:lpwstr>
      </vt:variant>
      <vt:variant>
        <vt:i4>1769520</vt:i4>
      </vt:variant>
      <vt:variant>
        <vt:i4>254</vt:i4>
      </vt:variant>
      <vt:variant>
        <vt:i4>0</vt:i4>
      </vt:variant>
      <vt:variant>
        <vt:i4>5</vt:i4>
      </vt:variant>
      <vt:variant>
        <vt:lpwstr/>
      </vt:variant>
      <vt:variant>
        <vt:lpwstr>_Toc280112376</vt:lpwstr>
      </vt:variant>
      <vt:variant>
        <vt:i4>1769520</vt:i4>
      </vt:variant>
      <vt:variant>
        <vt:i4>248</vt:i4>
      </vt:variant>
      <vt:variant>
        <vt:i4>0</vt:i4>
      </vt:variant>
      <vt:variant>
        <vt:i4>5</vt:i4>
      </vt:variant>
      <vt:variant>
        <vt:lpwstr/>
      </vt:variant>
      <vt:variant>
        <vt:lpwstr>_Toc280112375</vt:lpwstr>
      </vt:variant>
      <vt:variant>
        <vt:i4>1769520</vt:i4>
      </vt:variant>
      <vt:variant>
        <vt:i4>242</vt:i4>
      </vt:variant>
      <vt:variant>
        <vt:i4>0</vt:i4>
      </vt:variant>
      <vt:variant>
        <vt:i4>5</vt:i4>
      </vt:variant>
      <vt:variant>
        <vt:lpwstr/>
      </vt:variant>
      <vt:variant>
        <vt:lpwstr>_Toc280112374</vt:lpwstr>
      </vt:variant>
      <vt:variant>
        <vt:i4>1769520</vt:i4>
      </vt:variant>
      <vt:variant>
        <vt:i4>236</vt:i4>
      </vt:variant>
      <vt:variant>
        <vt:i4>0</vt:i4>
      </vt:variant>
      <vt:variant>
        <vt:i4>5</vt:i4>
      </vt:variant>
      <vt:variant>
        <vt:lpwstr/>
      </vt:variant>
      <vt:variant>
        <vt:lpwstr>_Toc280112373</vt:lpwstr>
      </vt:variant>
      <vt:variant>
        <vt:i4>1769520</vt:i4>
      </vt:variant>
      <vt:variant>
        <vt:i4>230</vt:i4>
      </vt:variant>
      <vt:variant>
        <vt:i4>0</vt:i4>
      </vt:variant>
      <vt:variant>
        <vt:i4>5</vt:i4>
      </vt:variant>
      <vt:variant>
        <vt:lpwstr/>
      </vt:variant>
      <vt:variant>
        <vt:lpwstr>_Toc280112372</vt:lpwstr>
      </vt:variant>
      <vt:variant>
        <vt:i4>1769520</vt:i4>
      </vt:variant>
      <vt:variant>
        <vt:i4>224</vt:i4>
      </vt:variant>
      <vt:variant>
        <vt:i4>0</vt:i4>
      </vt:variant>
      <vt:variant>
        <vt:i4>5</vt:i4>
      </vt:variant>
      <vt:variant>
        <vt:lpwstr/>
      </vt:variant>
      <vt:variant>
        <vt:lpwstr>_Toc280112371</vt:lpwstr>
      </vt:variant>
      <vt:variant>
        <vt:i4>1769520</vt:i4>
      </vt:variant>
      <vt:variant>
        <vt:i4>218</vt:i4>
      </vt:variant>
      <vt:variant>
        <vt:i4>0</vt:i4>
      </vt:variant>
      <vt:variant>
        <vt:i4>5</vt:i4>
      </vt:variant>
      <vt:variant>
        <vt:lpwstr/>
      </vt:variant>
      <vt:variant>
        <vt:lpwstr>_Toc280112370</vt:lpwstr>
      </vt:variant>
      <vt:variant>
        <vt:i4>1703984</vt:i4>
      </vt:variant>
      <vt:variant>
        <vt:i4>212</vt:i4>
      </vt:variant>
      <vt:variant>
        <vt:i4>0</vt:i4>
      </vt:variant>
      <vt:variant>
        <vt:i4>5</vt:i4>
      </vt:variant>
      <vt:variant>
        <vt:lpwstr/>
      </vt:variant>
      <vt:variant>
        <vt:lpwstr>_Toc280112369</vt:lpwstr>
      </vt:variant>
      <vt:variant>
        <vt:i4>1703984</vt:i4>
      </vt:variant>
      <vt:variant>
        <vt:i4>206</vt:i4>
      </vt:variant>
      <vt:variant>
        <vt:i4>0</vt:i4>
      </vt:variant>
      <vt:variant>
        <vt:i4>5</vt:i4>
      </vt:variant>
      <vt:variant>
        <vt:lpwstr/>
      </vt:variant>
      <vt:variant>
        <vt:lpwstr>_Toc280112368</vt:lpwstr>
      </vt:variant>
      <vt:variant>
        <vt:i4>1703984</vt:i4>
      </vt:variant>
      <vt:variant>
        <vt:i4>200</vt:i4>
      </vt:variant>
      <vt:variant>
        <vt:i4>0</vt:i4>
      </vt:variant>
      <vt:variant>
        <vt:i4>5</vt:i4>
      </vt:variant>
      <vt:variant>
        <vt:lpwstr/>
      </vt:variant>
      <vt:variant>
        <vt:lpwstr>_Toc280112367</vt:lpwstr>
      </vt:variant>
      <vt:variant>
        <vt:i4>1703984</vt:i4>
      </vt:variant>
      <vt:variant>
        <vt:i4>194</vt:i4>
      </vt:variant>
      <vt:variant>
        <vt:i4>0</vt:i4>
      </vt:variant>
      <vt:variant>
        <vt:i4>5</vt:i4>
      </vt:variant>
      <vt:variant>
        <vt:lpwstr/>
      </vt:variant>
      <vt:variant>
        <vt:lpwstr>_Toc280112366</vt:lpwstr>
      </vt:variant>
      <vt:variant>
        <vt:i4>1703984</vt:i4>
      </vt:variant>
      <vt:variant>
        <vt:i4>188</vt:i4>
      </vt:variant>
      <vt:variant>
        <vt:i4>0</vt:i4>
      </vt:variant>
      <vt:variant>
        <vt:i4>5</vt:i4>
      </vt:variant>
      <vt:variant>
        <vt:lpwstr/>
      </vt:variant>
      <vt:variant>
        <vt:lpwstr>_Toc280112365</vt:lpwstr>
      </vt:variant>
      <vt:variant>
        <vt:i4>1703984</vt:i4>
      </vt:variant>
      <vt:variant>
        <vt:i4>182</vt:i4>
      </vt:variant>
      <vt:variant>
        <vt:i4>0</vt:i4>
      </vt:variant>
      <vt:variant>
        <vt:i4>5</vt:i4>
      </vt:variant>
      <vt:variant>
        <vt:lpwstr/>
      </vt:variant>
      <vt:variant>
        <vt:lpwstr>_Toc280112364</vt:lpwstr>
      </vt:variant>
      <vt:variant>
        <vt:i4>1703984</vt:i4>
      </vt:variant>
      <vt:variant>
        <vt:i4>176</vt:i4>
      </vt:variant>
      <vt:variant>
        <vt:i4>0</vt:i4>
      </vt:variant>
      <vt:variant>
        <vt:i4>5</vt:i4>
      </vt:variant>
      <vt:variant>
        <vt:lpwstr/>
      </vt:variant>
      <vt:variant>
        <vt:lpwstr>_Toc280112363</vt:lpwstr>
      </vt:variant>
      <vt:variant>
        <vt:i4>1703984</vt:i4>
      </vt:variant>
      <vt:variant>
        <vt:i4>170</vt:i4>
      </vt:variant>
      <vt:variant>
        <vt:i4>0</vt:i4>
      </vt:variant>
      <vt:variant>
        <vt:i4>5</vt:i4>
      </vt:variant>
      <vt:variant>
        <vt:lpwstr/>
      </vt:variant>
      <vt:variant>
        <vt:lpwstr>_Toc280112362</vt:lpwstr>
      </vt:variant>
      <vt:variant>
        <vt:i4>1703984</vt:i4>
      </vt:variant>
      <vt:variant>
        <vt:i4>164</vt:i4>
      </vt:variant>
      <vt:variant>
        <vt:i4>0</vt:i4>
      </vt:variant>
      <vt:variant>
        <vt:i4>5</vt:i4>
      </vt:variant>
      <vt:variant>
        <vt:lpwstr/>
      </vt:variant>
      <vt:variant>
        <vt:lpwstr>_Toc280112361</vt:lpwstr>
      </vt:variant>
      <vt:variant>
        <vt:i4>1703984</vt:i4>
      </vt:variant>
      <vt:variant>
        <vt:i4>158</vt:i4>
      </vt:variant>
      <vt:variant>
        <vt:i4>0</vt:i4>
      </vt:variant>
      <vt:variant>
        <vt:i4>5</vt:i4>
      </vt:variant>
      <vt:variant>
        <vt:lpwstr/>
      </vt:variant>
      <vt:variant>
        <vt:lpwstr>_Toc280112360</vt:lpwstr>
      </vt:variant>
      <vt:variant>
        <vt:i4>1638448</vt:i4>
      </vt:variant>
      <vt:variant>
        <vt:i4>152</vt:i4>
      </vt:variant>
      <vt:variant>
        <vt:i4>0</vt:i4>
      </vt:variant>
      <vt:variant>
        <vt:i4>5</vt:i4>
      </vt:variant>
      <vt:variant>
        <vt:lpwstr/>
      </vt:variant>
      <vt:variant>
        <vt:lpwstr>_Toc280112359</vt:lpwstr>
      </vt:variant>
      <vt:variant>
        <vt:i4>1638448</vt:i4>
      </vt:variant>
      <vt:variant>
        <vt:i4>146</vt:i4>
      </vt:variant>
      <vt:variant>
        <vt:i4>0</vt:i4>
      </vt:variant>
      <vt:variant>
        <vt:i4>5</vt:i4>
      </vt:variant>
      <vt:variant>
        <vt:lpwstr/>
      </vt:variant>
      <vt:variant>
        <vt:lpwstr>_Toc280112358</vt:lpwstr>
      </vt:variant>
      <vt:variant>
        <vt:i4>1638448</vt:i4>
      </vt:variant>
      <vt:variant>
        <vt:i4>140</vt:i4>
      </vt:variant>
      <vt:variant>
        <vt:i4>0</vt:i4>
      </vt:variant>
      <vt:variant>
        <vt:i4>5</vt:i4>
      </vt:variant>
      <vt:variant>
        <vt:lpwstr/>
      </vt:variant>
      <vt:variant>
        <vt:lpwstr>_Toc280112357</vt:lpwstr>
      </vt:variant>
      <vt:variant>
        <vt:i4>1638448</vt:i4>
      </vt:variant>
      <vt:variant>
        <vt:i4>134</vt:i4>
      </vt:variant>
      <vt:variant>
        <vt:i4>0</vt:i4>
      </vt:variant>
      <vt:variant>
        <vt:i4>5</vt:i4>
      </vt:variant>
      <vt:variant>
        <vt:lpwstr/>
      </vt:variant>
      <vt:variant>
        <vt:lpwstr>_Toc280112356</vt:lpwstr>
      </vt:variant>
      <vt:variant>
        <vt:i4>1638448</vt:i4>
      </vt:variant>
      <vt:variant>
        <vt:i4>128</vt:i4>
      </vt:variant>
      <vt:variant>
        <vt:i4>0</vt:i4>
      </vt:variant>
      <vt:variant>
        <vt:i4>5</vt:i4>
      </vt:variant>
      <vt:variant>
        <vt:lpwstr/>
      </vt:variant>
      <vt:variant>
        <vt:lpwstr>_Toc280112355</vt:lpwstr>
      </vt:variant>
      <vt:variant>
        <vt:i4>1638448</vt:i4>
      </vt:variant>
      <vt:variant>
        <vt:i4>122</vt:i4>
      </vt:variant>
      <vt:variant>
        <vt:i4>0</vt:i4>
      </vt:variant>
      <vt:variant>
        <vt:i4>5</vt:i4>
      </vt:variant>
      <vt:variant>
        <vt:lpwstr/>
      </vt:variant>
      <vt:variant>
        <vt:lpwstr>_Toc280112354</vt:lpwstr>
      </vt:variant>
      <vt:variant>
        <vt:i4>1638448</vt:i4>
      </vt:variant>
      <vt:variant>
        <vt:i4>116</vt:i4>
      </vt:variant>
      <vt:variant>
        <vt:i4>0</vt:i4>
      </vt:variant>
      <vt:variant>
        <vt:i4>5</vt:i4>
      </vt:variant>
      <vt:variant>
        <vt:lpwstr/>
      </vt:variant>
      <vt:variant>
        <vt:lpwstr>_Toc280112353</vt:lpwstr>
      </vt:variant>
      <vt:variant>
        <vt:i4>1638448</vt:i4>
      </vt:variant>
      <vt:variant>
        <vt:i4>110</vt:i4>
      </vt:variant>
      <vt:variant>
        <vt:i4>0</vt:i4>
      </vt:variant>
      <vt:variant>
        <vt:i4>5</vt:i4>
      </vt:variant>
      <vt:variant>
        <vt:lpwstr/>
      </vt:variant>
      <vt:variant>
        <vt:lpwstr>_Toc280112352</vt:lpwstr>
      </vt:variant>
      <vt:variant>
        <vt:i4>1638448</vt:i4>
      </vt:variant>
      <vt:variant>
        <vt:i4>104</vt:i4>
      </vt:variant>
      <vt:variant>
        <vt:i4>0</vt:i4>
      </vt:variant>
      <vt:variant>
        <vt:i4>5</vt:i4>
      </vt:variant>
      <vt:variant>
        <vt:lpwstr/>
      </vt:variant>
      <vt:variant>
        <vt:lpwstr>_Toc280112351</vt:lpwstr>
      </vt:variant>
      <vt:variant>
        <vt:i4>1638448</vt:i4>
      </vt:variant>
      <vt:variant>
        <vt:i4>98</vt:i4>
      </vt:variant>
      <vt:variant>
        <vt:i4>0</vt:i4>
      </vt:variant>
      <vt:variant>
        <vt:i4>5</vt:i4>
      </vt:variant>
      <vt:variant>
        <vt:lpwstr/>
      </vt:variant>
      <vt:variant>
        <vt:lpwstr>_Toc280112350</vt:lpwstr>
      </vt:variant>
      <vt:variant>
        <vt:i4>1572912</vt:i4>
      </vt:variant>
      <vt:variant>
        <vt:i4>92</vt:i4>
      </vt:variant>
      <vt:variant>
        <vt:i4>0</vt:i4>
      </vt:variant>
      <vt:variant>
        <vt:i4>5</vt:i4>
      </vt:variant>
      <vt:variant>
        <vt:lpwstr/>
      </vt:variant>
      <vt:variant>
        <vt:lpwstr>_Toc280112349</vt:lpwstr>
      </vt:variant>
      <vt:variant>
        <vt:i4>1572912</vt:i4>
      </vt:variant>
      <vt:variant>
        <vt:i4>86</vt:i4>
      </vt:variant>
      <vt:variant>
        <vt:i4>0</vt:i4>
      </vt:variant>
      <vt:variant>
        <vt:i4>5</vt:i4>
      </vt:variant>
      <vt:variant>
        <vt:lpwstr/>
      </vt:variant>
      <vt:variant>
        <vt:lpwstr>_Toc280112348</vt:lpwstr>
      </vt:variant>
      <vt:variant>
        <vt:i4>1572912</vt:i4>
      </vt:variant>
      <vt:variant>
        <vt:i4>80</vt:i4>
      </vt:variant>
      <vt:variant>
        <vt:i4>0</vt:i4>
      </vt:variant>
      <vt:variant>
        <vt:i4>5</vt:i4>
      </vt:variant>
      <vt:variant>
        <vt:lpwstr/>
      </vt:variant>
      <vt:variant>
        <vt:lpwstr>_Toc280112347</vt:lpwstr>
      </vt:variant>
      <vt:variant>
        <vt:i4>1572912</vt:i4>
      </vt:variant>
      <vt:variant>
        <vt:i4>74</vt:i4>
      </vt:variant>
      <vt:variant>
        <vt:i4>0</vt:i4>
      </vt:variant>
      <vt:variant>
        <vt:i4>5</vt:i4>
      </vt:variant>
      <vt:variant>
        <vt:lpwstr/>
      </vt:variant>
      <vt:variant>
        <vt:lpwstr>_Toc280112346</vt:lpwstr>
      </vt:variant>
      <vt:variant>
        <vt:i4>1572912</vt:i4>
      </vt:variant>
      <vt:variant>
        <vt:i4>68</vt:i4>
      </vt:variant>
      <vt:variant>
        <vt:i4>0</vt:i4>
      </vt:variant>
      <vt:variant>
        <vt:i4>5</vt:i4>
      </vt:variant>
      <vt:variant>
        <vt:lpwstr/>
      </vt:variant>
      <vt:variant>
        <vt:lpwstr>_Toc280112345</vt:lpwstr>
      </vt:variant>
      <vt:variant>
        <vt:i4>1572912</vt:i4>
      </vt:variant>
      <vt:variant>
        <vt:i4>62</vt:i4>
      </vt:variant>
      <vt:variant>
        <vt:i4>0</vt:i4>
      </vt:variant>
      <vt:variant>
        <vt:i4>5</vt:i4>
      </vt:variant>
      <vt:variant>
        <vt:lpwstr/>
      </vt:variant>
      <vt:variant>
        <vt:lpwstr>_Toc280112344</vt:lpwstr>
      </vt:variant>
      <vt:variant>
        <vt:i4>1572912</vt:i4>
      </vt:variant>
      <vt:variant>
        <vt:i4>56</vt:i4>
      </vt:variant>
      <vt:variant>
        <vt:i4>0</vt:i4>
      </vt:variant>
      <vt:variant>
        <vt:i4>5</vt:i4>
      </vt:variant>
      <vt:variant>
        <vt:lpwstr/>
      </vt:variant>
      <vt:variant>
        <vt:lpwstr>_Toc280112343</vt:lpwstr>
      </vt:variant>
      <vt:variant>
        <vt:i4>1572912</vt:i4>
      </vt:variant>
      <vt:variant>
        <vt:i4>50</vt:i4>
      </vt:variant>
      <vt:variant>
        <vt:i4>0</vt:i4>
      </vt:variant>
      <vt:variant>
        <vt:i4>5</vt:i4>
      </vt:variant>
      <vt:variant>
        <vt:lpwstr/>
      </vt:variant>
      <vt:variant>
        <vt:lpwstr>_Toc280112342</vt:lpwstr>
      </vt:variant>
      <vt:variant>
        <vt:i4>1572912</vt:i4>
      </vt:variant>
      <vt:variant>
        <vt:i4>44</vt:i4>
      </vt:variant>
      <vt:variant>
        <vt:i4>0</vt:i4>
      </vt:variant>
      <vt:variant>
        <vt:i4>5</vt:i4>
      </vt:variant>
      <vt:variant>
        <vt:lpwstr/>
      </vt:variant>
      <vt:variant>
        <vt:lpwstr>_Toc280112341</vt:lpwstr>
      </vt:variant>
      <vt:variant>
        <vt:i4>1572912</vt:i4>
      </vt:variant>
      <vt:variant>
        <vt:i4>38</vt:i4>
      </vt:variant>
      <vt:variant>
        <vt:i4>0</vt:i4>
      </vt:variant>
      <vt:variant>
        <vt:i4>5</vt:i4>
      </vt:variant>
      <vt:variant>
        <vt:lpwstr/>
      </vt:variant>
      <vt:variant>
        <vt:lpwstr>_Toc280112340</vt:lpwstr>
      </vt:variant>
      <vt:variant>
        <vt:i4>2031664</vt:i4>
      </vt:variant>
      <vt:variant>
        <vt:i4>32</vt:i4>
      </vt:variant>
      <vt:variant>
        <vt:i4>0</vt:i4>
      </vt:variant>
      <vt:variant>
        <vt:i4>5</vt:i4>
      </vt:variant>
      <vt:variant>
        <vt:lpwstr/>
      </vt:variant>
      <vt:variant>
        <vt:lpwstr>_Toc280112339</vt:lpwstr>
      </vt:variant>
      <vt:variant>
        <vt:i4>2031664</vt:i4>
      </vt:variant>
      <vt:variant>
        <vt:i4>26</vt:i4>
      </vt:variant>
      <vt:variant>
        <vt:i4>0</vt:i4>
      </vt:variant>
      <vt:variant>
        <vt:i4>5</vt:i4>
      </vt:variant>
      <vt:variant>
        <vt:lpwstr/>
      </vt:variant>
      <vt:variant>
        <vt:lpwstr>_Toc280112338</vt:lpwstr>
      </vt:variant>
      <vt:variant>
        <vt:i4>2031664</vt:i4>
      </vt:variant>
      <vt:variant>
        <vt:i4>20</vt:i4>
      </vt:variant>
      <vt:variant>
        <vt:i4>0</vt:i4>
      </vt:variant>
      <vt:variant>
        <vt:i4>5</vt:i4>
      </vt:variant>
      <vt:variant>
        <vt:lpwstr/>
      </vt:variant>
      <vt:variant>
        <vt:lpwstr>_Toc280112337</vt:lpwstr>
      </vt:variant>
      <vt:variant>
        <vt:i4>2031664</vt:i4>
      </vt:variant>
      <vt:variant>
        <vt:i4>14</vt:i4>
      </vt:variant>
      <vt:variant>
        <vt:i4>0</vt:i4>
      </vt:variant>
      <vt:variant>
        <vt:i4>5</vt:i4>
      </vt:variant>
      <vt:variant>
        <vt:lpwstr/>
      </vt:variant>
      <vt:variant>
        <vt:lpwstr>_Toc280112336</vt:lpwstr>
      </vt:variant>
      <vt:variant>
        <vt:i4>2031664</vt:i4>
      </vt:variant>
      <vt:variant>
        <vt:i4>8</vt:i4>
      </vt:variant>
      <vt:variant>
        <vt:i4>0</vt:i4>
      </vt:variant>
      <vt:variant>
        <vt:i4>5</vt:i4>
      </vt:variant>
      <vt:variant>
        <vt:lpwstr/>
      </vt:variant>
      <vt:variant>
        <vt:lpwstr>_Toc280112335</vt:lpwstr>
      </vt:variant>
      <vt:variant>
        <vt:i4>2031664</vt:i4>
      </vt:variant>
      <vt:variant>
        <vt:i4>2</vt:i4>
      </vt:variant>
      <vt:variant>
        <vt:i4>0</vt:i4>
      </vt:variant>
      <vt:variant>
        <vt:i4>5</vt:i4>
      </vt:variant>
      <vt:variant>
        <vt:lpwstr/>
      </vt:variant>
      <vt:variant>
        <vt:lpwstr>_Toc280112334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PMS Guide-County Template</dc:title>
  <dc:subject>Eudora</dc:subject>
  <dc:creator>Norm Bowers</dc:creator>
  <cp:keywords>pms, County, pavement, guide</cp:keywords>
  <dc:description>Pavement management guide for a county</dc:description>
  <cp:lastModifiedBy>Keith Browning</cp:lastModifiedBy>
  <cp:revision>4</cp:revision>
  <cp:lastPrinted>2020-08-13T22:50:00Z</cp:lastPrinted>
  <dcterms:created xsi:type="dcterms:W3CDTF">2020-12-07T21:31:00Z</dcterms:created>
  <dcterms:modified xsi:type="dcterms:W3CDTF">2020-12-08T16:21:00Z</dcterms:modified>
</cp:coreProperties>
</file>