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6E53" w14:textId="4694C251" w:rsidR="002E47F6" w:rsidRPr="00A05E47" w:rsidRDefault="002E47F6">
      <w:pPr>
        <w:widowControl/>
        <w:tabs>
          <w:tab w:val="center" w:pos="4536"/>
        </w:tabs>
        <w:jc w:val="both"/>
        <w:rPr>
          <w:rFonts w:ascii="Times New Roman" w:hAnsi="Times New Roman"/>
        </w:rPr>
      </w:pPr>
      <w:r w:rsidRPr="00A05E47">
        <w:rPr>
          <w:rFonts w:ascii="Times New Roman" w:hAnsi="Times New Roman"/>
          <w:b/>
          <w:bCs/>
        </w:rPr>
        <w:tab/>
        <w:t xml:space="preserve">MINUTES OF THE MEETING OF THE BOARD OF COUNTY COMMISSIONERS OF </w:t>
      </w:r>
      <w:r w:rsidR="00B31E37">
        <w:rPr>
          <w:rFonts w:ascii="Times New Roman" w:hAnsi="Times New Roman"/>
          <w:b/>
          <w:bCs/>
        </w:rPr>
        <w:t>WABAUNSEE</w:t>
      </w:r>
      <w:r w:rsidRPr="00A05E47">
        <w:rPr>
          <w:rFonts w:ascii="Times New Roman" w:hAnsi="Times New Roman"/>
          <w:b/>
          <w:bCs/>
        </w:rPr>
        <w:t xml:space="preserve"> COUNTY, KANSAS, HELD ON </w:t>
      </w:r>
      <w:r w:rsidR="003C3E63">
        <w:rPr>
          <w:rFonts w:ascii="Times New Roman" w:hAnsi="Times New Roman"/>
          <w:b/>
          <w:bCs/>
        </w:rPr>
        <w:t>MONDAY</w:t>
      </w:r>
      <w:r w:rsidRPr="00A05E47">
        <w:rPr>
          <w:rFonts w:ascii="Times New Roman" w:hAnsi="Times New Roman"/>
          <w:b/>
          <w:bCs/>
        </w:rPr>
        <w:t xml:space="preserve">, </w:t>
      </w:r>
      <w:r w:rsidR="003C3E63">
        <w:rPr>
          <w:rFonts w:ascii="Times New Roman" w:hAnsi="Times New Roman"/>
          <w:b/>
          <w:bCs/>
        </w:rPr>
        <w:t>JANUARY XX</w:t>
      </w:r>
      <w:r w:rsidRPr="00A05E47">
        <w:rPr>
          <w:rFonts w:ascii="Times New Roman" w:hAnsi="Times New Roman"/>
          <w:b/>
          <w:bCs/>
        </w:rPr>
        <w:t xml:space="preserve">, </w:t>
      </w:r>
      <w:r w:rsidR="00A05E47">
        <w:rPr>
          <w:rFonts w:ascii="Times New Roman" w:hAnsi="Times New Roman"/>
          <w:b/>
          <w:bCs/>
        </w:rPr>
        <w:t>20</w:t>
      </w:r>
      <w:r w:rsidR="003C3E63">
        <w:rPr>
          <w:rFonts w:ascii="Times New Roman" w:hAnsi="Times New Roman"/>
          <w:b/>
          <w:bCs/>
        </w:rPr>
        <w:t>18</w:t>
      </w:r>
    </w:p>
    <w:p w14:paraId="6E5B477B" w14:textId="77777777" w:rsidR="002E47F6" w:rsidRPr="00A05E47" w:rsidRDefault="002E47F6">
      <w:pPr>
        <w:widowControl/>
        <w:jc w:val="both"/>
        <w:rPr>
          <w:rFonts w:ascii="Times New Roman" w:hAnsi="Times New Roman"/>
        </w:rPr>
      </w:pPr>
    </w:p>
    <w:p w14:paraId="3ED23803" w14:textId="0B62198C" w:rsidR="002E47F6" w:rsidRPr="00A05E47" w:rsidRDefault="002E47F6">
      <w:pPr>
        <w:widowControl/>
        <w:spacing w:line="480" w:lineRule="auto"/>
        <w:ind w:firstLine="720"/>
        <w:jc w:val="both"/>
        <w:rPr>
          <w:rFonts w:ascii="Times New Roman" w:hAnsi="Times New Roman"/>
        </w:rPr>
      </w:pPr>
      <w:r w:rsidRPr="00A05E47">
        <w:rPr>
          <w:rFonts w:ascii="Times New Roman" w:hAnsi="Times New Roman"/>
        </w:rPr>
        <w:t xml:space="preserve">A regular meeting of the Board of County Commissioners of </w:t>
      </w:r>
      <w:r w:rsidR="00B31E37">
        <w:rPr>
          <w:rFonts w:ascii="Times New Roman" w:hAnsi="Times New Roman"/>
        </w:rPr>
        <w:t>Wabaunsee</w:t>
      </w:r>
      <w:r w:rsidRPr="00A05E47">
        <w:rPr>
          <w:rFonts w:ascii="Times New Roman" w:hAnsi="Times New Roman"/>
        </w:rPr>
        <w:t xml:space="preserve"> County, Kansas, was held on, </w:t>
      </w:r>
      <w:r w:rsidR="003C3E63">
        <w:rPr>
          <w:rFonts w:ascii="Times New Roman" w:hAnsi="Times New Roman"/>
        </w:rPr>
        <w:t>Monday, January xx</w:t>
      </w:r>
      <w:r w:rsidRPr="00A05E47">
        <w:rPr>
          <w:rFonts w:ascii="Times New Roman" w:hAnsi="Times New Roman"/>
        </w:rPr>
        <w:t xml:space="preserve">, </w:t>
      </w:r>
      <w:r w:rsidR="00A05E47">
        <w:rPr>
          <w:rFonts w:ascii="Times New Roman" w:hAnsi="Times New Roman"/>
        </w:rPr>
        <w:t>20</w:t>
      </w:r>
      <w:r w:rsidR="003C3E63">
        <w:rPr>
          <w:rFonts w:ascii="Times New Roman" w:hAnsi="Times New Roman"/>
        </w:rPr>
        <w:t>18</w:t>
      </w:r>
      <w:r w:rsidRPr="00A05E47">
        <w:rPr>
          <w:rFonts w:ascii="Times New Roman" w:hAnsi="Times New Roman"/>
        </w:rPr>
        <w:t>, with the following members being present and participa</w:t>
      </w:r>
      <w:r w:rsidR="003C3E63">
        <w:rPr>
          <w:rFonts w:ascii="Times New Roman" w:hAnsi="Times New Roman"/>
        </w:rPr>
        <w:t>t</w:t>
      </w:r>
      <w:r w:rsidRPr="00A05E47">
        <w:rPr>
          <w:rFonts w:ascii="Times New Roman" w:hAnsi="Times New Roman"/>
        </w:rPr>
        <w:t>ing:</w:t>
      </w:r>
    </w:p>
    <w:p w14:paraId="21BBAE86" w14:textId="007EBAD0" w:rsidR="002E47F6" w:rsidRDefault="003C3E63" w:rsidP="003C3E63">
      <w:pPr>
        <w:widowControl/>
        <w:jc w:val="both"/>
        <w:rPr>
          <w:rFonts w:ascii="Times New Roman" w:hAnsi="Times New Roman"/>
        </w:rPr>
      </w:pPr>
      <w:proofErr w:type="spellStart"/>
      <w:r>
        <w:rPr>
          <w:rFonts w:ascii="Times New Roman" w:hAnsi="Times New Roman"/>
        </w:rPr>
        <w:t>Ervan</w:t>
      </w:r>
      <w:proofErr w:type="spellEnd"/>
      <w:r>
        <w:rPr>
          <w:rFonts w:ascii="Times New Roman" w:hAnsi="Times New Roman"/>
        </w:rPr>
        <w:t xml:space="preserve"> </w:t>
      </w:r>
      <w:proofErr w:type="spellStart"/>
      <w:r>
        <w:rPr>
          <w:rFonts w:ascii="Times New Roman" w:hAnsi="Times New Roman"/>
        </w:rPr>
        <w:t>Stuewe</w:t>
      </w:r>
      <w:proofErr w:type="spellEnd"/>
      <w:r>
        <w:rPr>
          <w:rFonts w:ascii="Times New Roman" w:hAnsi="Times New Roman"/>
        </w:rPr>
        <w:t>, Chairman</w:t>
      </w:r>
    </w:p>
    <w:p w14:paraId="18D162A8" w14:textId="5A861A32" w:rsidR="003C3E63" w:rsidRDefault="003C3E63" w:rsidP="003C3E63">
      <w:pPr>
        <w:widowControl/>
        <w:jc w:val="both"/>
        <w:rPr>
          <w:rFonts w:ascii="Times New Roman" w:hAnsi="Times New Roman"/>
        </w:rPr>
      </w:pPr>
      <w:r>
        <w:rPr>
          <w:rFonts w:ascii="Times New Roman" w:hAnsi="Times New Roman"/>
        </w:rPr>
        <w:t>Rodney Allen</w:t>
      </w:r>
    </w:p>
    <w:p w14:paraId="65A7C4C2" w14:textId="41A2B544" w:rsidR="003C3E63" w:rsidRPr="00A05E47" w:rsidRDefault="003C3E63" w:rsidP="003C3E63">
      <w:pPr>
        <w:widowControl/>
        <w:jc w:val="both"/>
        <w:rPr>
          <w:rFonts w:ascii="Times New Roman" w:hAnsi="Times New Roman"/>
        </w:rPr>
      </w:pPr>
      <w:r>
        <w:rPr>
          <w:rFonts w:ascii="Times New Roman" w:hAnsi="Times New Roman"/>
        </w:rPr>
        <w:t xml:space="preserve">Jim </w:t>
      </w:r>
      <w:proofErr w:type="spellStart"/>
      <w:r>
        <w:rPr>
          <w:rFonts w:ascii="Times New Roman" w:hAnsi="Times New Roman"/>
        </w:rPr>
        <w:t>Suber</w:t>
      </w:r>
      <w:proofErr w:type="spellEnd"/>
    </w:p>
    <w:p w14:paraId="3822FF94" w14:textId="77777777" w:rsidR="002E47F6" w:rsidRPr="00A05E47" w:rsidRDefault="002E47F6">
      <w:pPr>
        <w:widowControl/>
        <w:spacing w:line="480" w:lineRule="auto"/>
        <w:ind w:firstLine="720"/>
        <w:jc w:val="both"/>
        <w:rPr>
          <w:rFonts w:ascii="Times New Roman" w:hAnsi="Times New Roman"/>
        </w:rPr>
      </w:pPr>
    </w:p>
    <w:p w14:paraId="31B3B3BF" w14:textId="0E7D8D02" w:rsidR="002E47F6" w:rsidRPr="00A05E47" w:rsidRDefault="002E47F6">
      <w:pPr>
        <w:widowControl/>
        <w:spacing w:line="480" w:lineRule="auto"/>
        <w:ind w:firstLine="720"/>
        <w:jc w:val="both"/>
        <w:rPr>
          <w:rFonts w:ascii="Times New Roman" w:hAnsi="Times New Roman"/>
        </w:rPr>
      </w:pPr>
      <w:r w:rsidRPr="00A05E47">
        <w:rPr>
          <w:rFonts w:ascii="Times New Roman" w:hAnsi="Times New Roman"/>
        </w:rPr>
        <w:t>WHEREUPON, there came before the Board for consideration the matter of adopting traffic regulations at certain locations upon County maintained roads.  The Board, being fully advised in the matter and after thorough discussion and careful deliberation, upon a motion duly made, seconded and carried, adopted the following resolution, to wit:</w:t>
      </w:r>
    </w:p>
    <w:p w14:paraId="7BC5CCF6" w14:textId="77777777" w:rsidR="003C3E63" w:rsidRDefault="002E47F6">
      <w:pPr>
        <w:widowControl/>
        <w:tabs>
          <w:tab w:val="center" w:pos="4536"/>
        </w:tabs>
        <w:jc w:val="both"/>
        <w:rPr>
          <w:rFonts w:ascii="Times New Roman" w:hAnsi="Times New Roman"/>
          <w:b/>
          <w:bCs/>
        </w:rPr>
      </w:pPr>
      <w:r w:rsidRPr="00A05E47">
        <w:rPr>
          <w:rFonts w:ascii="Times New Roman" w:hAnsi="Times New Roman"/>
          <w:b/>
          <w:bCs/>
        </w:rPr>
        <w:tab/>
        <w:t xml:space="preserve">RESOLUTION ESTABLISHING </w:t>
      </w:r>
      <w:r w:rsidR="003C3E63">
        <w:rPr>
          <w:rFonts w:ascii="Times New Roman" w:hAnsi="Times New Roman"/>
          <w:b/>
          <w:bCs/>
        </w:rPr>
        <w:t xml:space="preserve">WEIGHT LIMITS </w:t>
      </w:r>
    </w:p>
    <w:p w14:paraId="5F0D663B" w14:textId="58E5F030" w:rsidR="002E47F6" w:rsidRPr="00A05E47" w:rsidRDefault="002E47F6">
      <w:pPr>
        <w:widowControl/>
        <w:tabs>
          <w:tab w:val="center" w:pos="4536"/>
        </w:tabs>
        <w:jc w:val="both"/>
        <w:rPr>
          <w:rFonts w:ascii="Times New Roman" w:hAnsi="Times New Roman"/>
          <w:b/>
          <w:bCs/>
          <w:u w:val="single"/>
        </w:rPr>
      </w:pPr>
      <w:r w:rsidRPr="00A05E47">
        <w:rPr>
          <w:rFonts w:ascii="Times New Roman" w:hAnsi="Times New Roman"/>
          <w:b/>
          <w:bCs/>
        </w:rPr>
        <w:tab/>
        <w:t xml:space="preserve">FOR CERTAIN </w:t>
      </w:r>
      <w:r w:rsidR="003C3E63">
        <w:rPr>
          <w:rFonts w:ascii="Times New Roman" w:hAnsi="Times New Roman"/>
          <w:b/>
          <w:bCs/>
        </w:rPr>
        <w:t xml:space="preserve">BRIDGES </w:t>
      </w:r>
      <w:r w:rsidRPr="00A05E47">
        <w:rPr>
          <w:rFonts w:ascii="Times New Roman" w:hAnsi="Times New Roman"/>
          <w:b/>
          <w:bCs/>
        </w:rPr>
        <w:t>MAINTAINED</w:t>
      </w:r>
    </w:p>
    <w:p w14:paraId="2017E15E" w14:textId="75246623" w:rsidR="002E47F6" w:rsidRPr="00A05E47" w:rsidRDefault="002E47F6">
      <w:pPr>
        <w:widowControl/>
        <w:tabs>
          <w:tab w:val="center" w:pos="4536"/>
        </w:tabs>
        <w:jc w:val="both"/>
        <w:rPr>
          <w:rFonts w:ascii="Times New Roman" w:hAnsi="Times New Roman"/>
          <w:b/>
          <w:bCs/>
        </w:rPr>
      </w:pPr>
      <w:r w:rsidRPr="00A05E47">
        <w:rPr>
          <w:rFonts w:ascii="Times New Roman" w:hAnsi="Times New Roman"/>
          <w:b/>
          <w:bCs/>
        </w:rPr>
        <w:tab/>
      </w:r>
      <w:r w:rsidRPr="00A05E47">
        <w:rPr>
          <w:rFonts w:ascii="Times New Roman" w:hAnsi="Times New Roman"/>
          <w:b/>
          <w:bCs/>
          <w:u w:val="single"/>
        </w:rPr>
        <w:t xml:space="preserve">BY </w:t>
      </w:r>
      <w:r w:rsidR="00B31E37">
        <w:rPr>
          <w:rFonts w:ascii="Times New Roman" w:hAnsi="Times New Roman"/>
          <w:b/>
          <w:bCs/>
          <w:u w:val="single"/>
        </w:rPr>
        <w:t>WABAUNSEE</w:t>
      </w:r>
      <w:r w:rsidRPr="00A05E47">
        <w:rPr>
          <w:rFonts w:ascii="Times New Roman" w:hAnsi="Times New Roman"/>
          <w:b/>
          <w:bCs/>
          <w:u w:val="single"/>
        </w:rPr>
        <w:t xml:space="preserve"> COUNTY, </w:t>
      </w:r>
      <w:smartTag w:uri="urn:schemas-microsoft-com:office:smarttags" w:element="State">
        <w:r w:rsidRPr="00A05E47">
          <w:rPr>
            <w:rFonts w:ascii="Times New Roman" w:hAnsi="Times New Roman"/>
            <w:b/>
            <w:bCs/>
            <w:u w:val="single"/>
          </w:rPr>
          <w:t>KANSAS</w:t>
        </w:r>
      </w:smartTag>
    </w:p>
    <w:p w14:paraId="4F2D9742" w14:textId="77777777" w:rsidR="002E47F6" w:rsidRPr="00A05E47" w:rsidRDefault="002E47F6">
      <w:pPr>
        <w:widowControl/>
        <w:jc w:val="both"/>
        <w:rPr>
          <w:rFonts w:ascii="Times New Roman" w:hAnsi="Times New Roman"/>
        </w:rPr>
      </w:pPr>
    </w:p>
    <w:p w14:paraId="23109D17" w14:textId="6A935516" w:rsidR="002E47F6" w:rsidRPr="00A05E47" w:rsidRDefault="002E47F6">
      <w:pPr>
        <w:widowControl/>
        <w:tabs>
          <w:tab w:val="right" w:pos="9072"/>
        </w:tabs>
        <w:spacing w:line="480" w:lineRule="auto"/>
        <w:jc w:val="both"/>
        <w:rPr>
          <w:rFonts w:ascii="Times New Roman" w:hAnsi="Times New Roman"/>
        </w:rPr>
      </w:pPr>
      <w:r w:rsidRPr="00A05E47">
        <w:rPr>
          <w:rFonts w:ascii="Times New Roman" w:hAnsi="Times New Roman"/>
        </w:rPr>
        <w:tab/>
        <w:t xml:space="preserve">Resolution No. </w:t>
      </w:r>
      <w:r w:rsidR="003C3E63">
        <w:rPr>
          <w:rFonts w:ascii="Times New Roman" w:hAnsi="Times New Roman"/>
        </w:rPr>
        <w:t>_____</w:t>
      </w:r>
      <w:r w:rsidRPr="00A05E47">
        <w:rPr>
          <w:rFonts w:ascii="Times New Roman" w:hAnsi="Times New Roman"/>
          <w:u w:val="single"/>
        </w:rPr>
        <w:t xml:space="preserve">     </w:t>
      </w:r>
    </w:p>
    <w:p w14:paraId="4F67343A" w14:textId="62CA406E" w:rsidR="002E47F6" w:rsidRPr="00A05E47" w:rsidRDefault="002E47F6">
      <w:pPr>
        <w:widowControl/>
        <w:spacing w:line="480" w:lineRule="auto"/>
        <w:ind w:firstLine="720"/>
        <w:jc w:val="both"/>
        <w:rPr>
          <w:rFonts w:ascii="Times New Roman" w:hAnsi="Times New Roman"/>
        </w:rPr>
      </w:pPr>
      <w:r w:rsidRPr="00A05E47">
        <w:rPr>
          <w:rFonts w:ascii="Times New Roman" w:hAnsi="Times New Roman"/>
        </w:rPr>
        <w:t xml:space="preserve">WHEREAS, </w:t>
      </w:r>
      <w:r w:rsidR="003A3EF5">
        <w:rPr>
          <w:rFonts w:ascii="Times New Roman" w:hAnsi="Times New Roman"/>
        </w:rPr>
        <w:t>engineering load ratings have been performed on certain County maintained bridges as required by federal regulations</w:t>
      </w:r>
      <w:r w:rsidR="00DD3344">
        <w:rPr>
          <w:rFonts w:ascii="Times New Roman" w:hAnsi="Times New Roman"/>
        </w:rPr>
        <w:t xml:space="preserve"> and said f</w:t>
      </w:r>
      <w:r w:rsidR="003A3EF5">
        <w:rPr>
          <w:rFonts w:ascii="Times New Roman" w:hAnsi="Times New Roman"/>
        </w:rPr>
        <w:t xml:space="preserve">ederal regulations also require that weight limit signs be installed at bridges that cannot safely carry </w:t>
      </w:r>
      <w:r w:rsidR="00C02FA2">
        <w:rPr>
          <w:rFonts w:ascii="Times New Roman" w:hAnsi="Times New Roman"/>
        </w:rPr>
        <w:t>legal</w:t>
      </w:r>
      <w:r w:rsidR="00436126">
        <w:rPr>
          <w:rFonts w:ascii="Times New Roman" w:hAnsi="Times New Roman"/>
        </w:rPr>
        <w:t>ly loaded trucks.</w:t>
      </w:r>
      <w:r w:rsidR="003A3EF5">
        <w:rPr>
          <w:rFonts w:ascii="Times New Roman" w:hAnsi="Times New Roman"/>
        </w:rPr>
        <w:t xml:space="preserve"> </w:t>
      </w:r>
    </w:p>
    <w:p w14:paraId="454B69BD" w14:textId="2102D635" w:rsidR="002E47F6" w:rsidRPr="00A05E47" w:rsidRDefault="002E47F6">
      <w:pPr>
        <w:widowControl/>
        <w:spacing w:line="480" w:lineRule="auto"/>
        <w:ind w:firstLine="720"/>
        <w:jc w:val="both"/>
        <w:rPr>
          <w:rFonts w:ascii="Times New Roman" w:hAnsi="Times New Roman"/>
        </w:rPr>
      </w:pPr>
      <w:r w:rsidRPr="00A05E47">
        <w:rPr>
          <w:rFonts w:ascii="Times New Roman" w:hAnsi="Times New Roman"/>
        </w:rPr>
        <w:t xml:space="preserve">WHEREAS, the </w:t>
      </w:r>
      <w:r w:rsidR="003C3E63">
        <w:rPr>
          <w:rFonts w:ascii="Times New Roman" w:hAnsi="Times New Roman"/>
        </w:rPr>
        <w:t>Road Supervisor</w:t>
      </w:r>
      <w:r w:rsidRPr="00A05E47">
        <w:rPr>
          <w:rFonts w:ascii="Times New Roman" w:hAnsi="Times New Roman"/>
        </w:rPr>
        <w:t xml:space="preserve"> has </w:t>
      </w:r>
      <w:r w:rsidR="003A3EF5">
        <w:rPr>
          <w:rFonts w:ascii="Times New Roman" w:hAnsi="Times New Roman"/>
        </w:rPr>
        <w:t xml:space="preserve">reviewed the load ratings and </w:t>
      </w:r>
      <w:r w:rsidRPr="00A05E47">
        <w:rPr>
          <w:rFonts w:ascii="Times New Roman" w:hAnsi="Times New Roman"/>
        </w:rPr>
        <w:t xml:space="preserve">determined that it is necessary and he therefore recommends, </w:t>
      </w:r>
      <w:r w:rsidR="00436126">
        <w:rPr>
          <w:rFonts w:ascii="Times New Roman" w:hAnsi="Times New Roman"/>
        </w:rPr>
        <w:t>t</w:t>
      </w:r>
      <w:r w:rsidRPr="00A05E47">
        <w:rPr>
          <w:rFonts w:ascii="Times New Roman" w:hAnsi="Times New Roman"/>
        </w:rPr>
        <w:t xml:space="preserve">hat certain </w:t>
      </w:r>
      <w:r w:rsidR="00436126">
        <w:rPr>
          <w:rFonts w:ascii="Times New Roman" w:hAnsi="Times New Roman"/>
        </w:rPr>
        <w:t>weight limit</w:t>
      </w:r>
      <w:r w:rsidRPr="00A05E47">
        <w:rPr>
          <w:rFonts w:ascii="Times New Roman" w:hAnsi="Times New Roman"/>
        </w:rPr>
        <w:t xml:space="preserve"> regulations be adopted and appropriate regulatory signs be posted</w:t>
      </w:r>
      <w:r w:rsidR="00A05E47">
        <w:rPr>
          <w:rFonts w:ascii="Times New Roman" w:hAnsi="Times New Roman"/>
        </w:rPr>
        <w:t>, or removed,</w:t>
      </w:r>
      <w:r w:rsidRPr="00A05E47">
        <w:rPr>
          <w:rFonts w:ascii="Times New Roman" w:hAnsi="Times New Roman"/>
        </w:rPr>
        <w:t xml:space="preserve"> at the locations designated by this Resolution; and</w:t>
      </w:r>
    </w:p>
    <w:p w14:paraId="79245B3D" w14:textId="27E4CDB3" w:rsidR="002E47F6" w:rsidRPr="00A05E47" w:rsidRDefault="002E47F6">
      <w:pPr>
        <w:widowControl/>
        <w:spacing w:line="480" w:lineRule="auto"/>
        <w:ind w:firstLine="720"/>
        <w:jc w:val="both"/>
        <w:rPr>
          <w:rFonts w:ascii="Times New Roman" w:hAnsi="Times New Roman"/>
        </w:rPr>
      </w:pPr>
      <w:r w:rsidRPr="00A05E47">
        <w:rPr>
          <w:rFonts w:ascii="Times New Roman" w:hAnsi="Times New Roman"/>
        </w:rPr>
        <w:t xml:space="preserve">WHEREAS, K.S.A. 19-101a, 19-212, </w:t>
      </w:r>
      <w:r w:rsidR="007A429E">
        <w:rPr>
          <w:rFonts w:ascii="Times New Roman" w:hAnsi="Times New Roman"/>
        </w:rPr>
        <w:t xml:space="preserve">8-1912, </w:t>
      </w:r>
      <w:bookmarkStart w:id="0" w:name="_GoBack"/>
      <w:bookmarkEnd w:id="0"/>
      <w:r w:rsidRPr="00A05E47">
        <w:rPr>
          <w:rFonts w:ascii="Times New Roman" w:hAnsi="Times New Roman"/>
        </w:rPr>
        <w:t>and 8-2002 authorize the Board to enact resolutions for the establishment of traffic regulations upon roads within its jurisdiction; and</w:t>
      </w:r>
    </w:p>
    <w:p w14:paraId="02CD1C5D" w14:textId="77777777" w:rsidR="002E47F6" w:rsidRPr="00A05E47" w:rsidRDefault="002E47F6">
      <w:pPr>
        <w:widowControl/>
        <w:spacing w:line="480" w:lineRule="auto"/>
        <w:ind w:firstLine="720"/>
        <w:jc w:val="both"/>
        <w:rPr>
          <w:rFonts w:ascii="Times New Roman" w:hAnsi="Times New Roman"/>
        </w:rPr>
        <w:sectPr w:rsidR="002E47F6" w:rsidRPr="00A05E47">
          <w:pgSz w:w="12240" w:h="15840"/>
          <w:pgMar w:top="1440" w:right="1008" w:bottom="1440" w:left="2160" w:header="1440" w:footer="1440" w:gutter="0"/>
          <w:cols w:space="720"/>
          <w:noEndnote/>
        </w:sectPr>
      </w:pPr>
    </w:p>
    <w:p w14:paraId="11C5D02A" w14:textId="77777777" w:rsidR="002E47F6" w:rsidRPr="00A05E47" w:rsidRDefault="002E47F6">
      <w:pPr>
        <w:widowControl/>
        <w:spacing w:line="480" w:lineRule="auto"/>
        <w:ind w:firstLine="720"/>
        <w:jc w:val="both"/>
        <w:rPr>
          <w:rFonts w:ascii="Times New Roman" w:hAnsi="Times New Roman"/>
        </w:rPr>
      </w:pPr>
      <w:r w:rsidRPr="00A05E47">
        <w:rPr>
          <w:rFonts w:ascii="Times New Roman" w:hAnsi="Times New Roman"/>
        </w:rPr>
        <w:lastRenderedPageBreak/>
        <w:t>WHEREAS, the Board has determined, after reviewing all the evidence presented it, that it is in the best interest of the public's health, safety and welfare to adopt traffic regulations as recommended.</w:t>
      </w:r>
    </w:p>
    <w:p w14:paraId="6CCF8D76" w14:textId="240DDF16" w:rsidR="002E47F6" w:rsidRDefault="002E47F6">
      <w:pPr>
        <w:widowControl/>
        <w:spacing w:line="480" w:lineRule="auto"/>
        <w:ind w:firstLine="720"/>
        <w:jc w:val="both"/>
        <w:rPr>
          <w:rFonts w:ascii="Times New Roman" w:hAnsi="Times New Roman"/>
        </w:rPr>
      </w:pPr>
      <w:r w:rsidRPr="00A05E47">
        <w:rPr>
          <w:rFonts w:ascii="Times New Roman" w:hAnsi="Times New Roman"/>
        </w:rPr>
        <w:t xml:space="preserve">NOW, THEREFORE, BE IT RESOLVED by the Board of County Commissioners of </w:t>
      </w:r>
      <w:r w:rsidR="00B31E37">
        <w:rPr>
          <w:rFonts w:ascii="Times New Roman" w:hAnsi="Times New Roman"/>
        </w:rPr>
        <w:t>Wabaunsee</w:t>
      </w:r>
      <w:r w:rsidRPr="00A05E47">
        <w:rPr>
          <w:rFonts w:ascii="Times New Roman" w:hAnsi="Times New Roman"/>
        </w:rPr>
        <w:t xml:space="preserve"> County, Kansas, that the following </w:t>
      </w:r>
      <w:r w:rsidR="00436126">
        <w:rPr>
          <w:rFonts w:ascii="Times New Roman" w:hAnsi="Times New Roman"/>
        </w:rPr>
        <w:t xml:space="preserve">weight limit </w:t>
      </w:r>
      <w:r w:rsidRPr="00A05E47">
        <w:rPr>
          <w:rFonts w:ascii="Times New Roman" w:hAnsi="Times New Roman"/>
        </w:rPr>
        <w:t xml:space="preserve">traffic regulations are hereby established for county-maintained </w:t>
      </w:r>
      <w:r w:rsidR="00436126">
        <w:rPr>
          <w:rFonts w:ascii="Times New Roman" w:hAnsi="Times New Roman"/>
        </w:rPr>
        <w:t>bridges</w:t>
      </w:r>
      <w:r w:rsidRPr="00A05E47">
        <w:rPr>
          <w:rFonts w:ascii="Times New Roman" w:hAnsi="Times New Roman"/>
        </w:rPr>
        <w:t xml:space="preserve"> at the following locations:</w:t>
      </w:r>
    </w:p>
    <w:tbl>
      <w:tblPr>
        <w:tblStyle w:val="TableGrid"/>
        <w:tblW w:w="0" w:type="auto"/>
        <w:tblLook w:val="04A0" w:firstRow="1" w:lastRow="0" w:firstColumn="1" w:lastColumn="0" w:noHBand="0" w:noVBand="1"/>
      </w:tblPr>
      <w:tblGrid>
        <w:gridCol w:w="1946"/>
        <w:gridCol w:w="1779"/>
        <w:gridCol w:w="1779"/>
        <w:gridCol w:w="1779"/>
        <w:gridCol w:w="1779"/>
      </w:tblGrid>
      <w:tr w:rsidR="001C411E" w14:paraId="3367AA53" w14:textId="77777777" w:rsidTr="004339C8">
        <w:tc>
          <w:tcPr>
            <w:tcW w:w="1946" w:type="dxa"/>
            <w:vMerge w:val="restart"/>
          </w:tcPr>
          <w:p w14:paraId="492E04D8" w14:textId="652AD58A" w:rsidR="001C411E" w:rsidRDefault="001C411E">
            <w:pPr>
              <w:widowControl/>
              <w:spacing w:line="480" w:lineRule="auto"/>
              <w:jc w:val="both"/>
              <w:rPr>
                <w:rFonts w:ascii="Times New Roman" w:hAnsi="Times New Roman"/>
              </w:rPr>
            </w:pPr>
            <w:r>
              <w:rPr>
                <w:rFonts w:ascii="Times New Roman" w:hAnsi="Times New Roman"/>
              </w:rPr>
              <w:t>County Bridge No.</w:t>
            </w:r>
          </w:p>
        </w:tc>
        <w:tc>
          <w:tcPr>
            <w:tcW w:w="1779" w:type="dxa"/>
            <w:vMerge w:val="restart"/>
          </w:tcPr>
          <w:p w14:paraId="057CC171" w14:textId="1E409D74" w:rsidR="001C411E" w:rsidRDefault="00DD3344">
            <w:pPr>
              <w:widowControl/>
              <w:spacing w:line="480" w:lineRule="auto"/>
              <w:jc w:val="both"/>
              <w:rPr>
                <w:rFonts w:ascii="Times New Roman" w:hAnsi="Times New Roman"/>
              </w:rPr>
            </w:pPr>
            <w:r>
              <w:rPr>
                <w:rFonts w:ascii="Times New Roman" w:hAnsi="Times New Roman"/>
              </w:rPr>
              <w:t xml:space="preserve">Gross Weight Limit </w:t>
            </w:r>
          </w:p>
        </w:tc>
        <w:tc>
          <w:tcPr>
            <w:tcW w:w="5337" w:type="dxa"/>
            <w:gridSpan w:val="3"/>
          </w:tcPr>
          <w:p w14:paraId="436FCF11" w14:textId="6A10722B" w:rsidR="001C411E" w:rsidRDefault="00DD3344">
            <w:pPr>
              <w:widowControl/>
              <w:spacing w:line="480" w:lineRule="auto"/>
              <w:jc w:val="both"/>
              <w:rPr>
                <w:rFonts w:ascii="Times New Roman" w:hAnsi="Times New Roman"/>
              </w:rPr>
            </w:pPr>
            <w:r>
              <w:rPr>
                <w:rFonts w:ascii="Times New Roman" w:hAnsi="Times New Roman"/>
              </w:rPr>
              <w:t xml:space="preserve">Multiple Weight Limit </w:t>
            </w:r>
          </w:p>
        </w:tc>
      </w:tr>
      <w:tr w:rsidR="001C411E" w14:paraId="61A4CCF7" w14:textId="77777777" w:rsidTr="001C411E">
        <w:tc>
          <w:tcPr>
            <w:tcW w:w="1946" w:type="dxa"/>
            <w:vMerge/>
          </w:tcPr>
          <w:p w14:paraId="2AFE0241" w14:textId="77777777" w:rsidR="001C411E" w:rsidRDefault="001C411E">
            <w:pPr>
              <w:widowControl/>
              <w:spacing w:line="480" w:lineRule="auto"/>
              <w:jc w:val="both"/>
              <w:rPr>
                <w:rFonts w:ascii="Times New Roman" w:hAnsi="Times New Roman"/>
              </w:rPr>
            </w:pPr>
          </w:p>
        </w:tc>
        <w:tc>
          <w:tcPr>
            <w:tcW w:w="1779" w:type="dxa"/>
            <w:vMerge/>
          </w:tcPr>
          <w:p w14:paraId="6DA931C1" w14:textId="77777777" w:rsidR="001C411E" w:rsidRDefault="001C411E">
            <w:pPr>
              <w:widowControl/>
              <w:spacing w:line="480" w:lineRule="auto"/>
              <w:jc w:val="both"/>
              <w:rPr>
                <w:rFonts w:ascii="Times New Roman" w:hAnsi="Times New Roman"/>
              </w:rPr>
            </w:pPr>
          </w:p>
        </w:tc>
        <w:tc>
          <w:tcPr>
            <w:tcW w:w="1779" w:type="dxa"/>
          </w:tcPr>
          <w:p w14:paraId="7700C2EC" w14:textId="20D07BC9" w:rsidR="001C411E" w:rsidRDefault="00DD3344">
            <w:pPr>
              <w:widowControl/>
              <w:spacing w:line="480" w:lineRule="auto"/>
              <w:jc w:val="both"/>
              <w:rPr>
                <w:rFonts w:ascii="Times New Roman" w:hAnsi="Times New Roman"/>
              </w:rPr>
            </w:pPr>
            <w:r>
              <w:rPr>
                <w:rFonts w:ascii="Times New Roman" w:hAnsi="Times New Roman"/>
              </w:rPr>
              <w:t>Straight Truck</w:t>
            </w:r>
          </w:p>
        </w:tc>
        <w:tc>
          <w:tcPr>
            <w:tcW w:w="1779" w:type="dxa"/>
          </w:tcPr>
          <w:p w14:paraId="0EE6B785" w14:textId="5C6D59BA" w:rsidR="001C411E" w:rsidRDefault="00DD3344">
            <w:pPr>
              <w:widowControl/>
              <w:spacing w:line="480" w:lineRule="auto"/>
              <w:jc w:val="both"/>
              <w:rPr>
                <w:rFonts w:ascii="Times New Roman" w:hAnsi="Times New Roman"/>
              </w:rPr>
            </w:pPr>
            <w:r>
              <w:rPr>
                <w:rFonts w:ascii="Times New Roman" w:hAnsi="Times New Roman"/>
              </w:rPr>
              <w:t>Tractor-Trailer</w:t>
            </w:r>
          </w:p>
        </w:tc>
        <w:tc>
          <w:tcPr>
            <w:tcW w:w="1779" w:type="dxa"/>
          </w:tcPr>
          <w:p w14:paraId="441B2D47" w14:textId="1C938847" w:rsidR="001C411E" w:rsidRDefault="00DD3344">
            <w:pPr>
              <w:widowControl/>
              <w:spacing w:line="480" w:lineRule="auto"/>
              <w:jc w:val="both"/>
              <w:rPr>
                <w:rFonts w:ascii="Times New Roman" w:hAnsi="Times New Roman"/>
              </w:rPr>
            </w:pPr>
            <w:r>
              <w:rPr>
                <w:rFonts w:ascii="Times New Roman" w:hAnsi="Times New Roman"/>
              </w:rPr>
              <w:t>Double Trailer</w:t>
            </w:r>
          </w:p>
        </w:tc>
      </w:tr>
      <w:tr w:rsidR="001C411E" w14:paraId="592CC9EB" w14:textId="77777777" w:rsidTr="001C411E">
        <w:tc>
          <w:tcPr>
            <w:tcW w:w="1946" w:type="dxa"/>
          </w:tcPr>
          <w:p w14:paraId="0A580736" w14:textId="2F38F6D5" w:rsidR="001C411E" w:rsidRDefault="00DD3344">
            <w:pPr>
              <w:widowControl/>
              <w:spacing w:line="480" w:lineRule="auto"/>
              <w:jc w:val="both"/>
              <w:rPr>
                <w:rFonts w:ascii="Times New Roman" w:hAnsi="Times New Roman"/>
              </w:rPr>
            </w:pPr>
            <w:r>
              <w:rPr>
                <w:rFonts w:ascii="Times New Roman" w:hAnsi="Times New Roman"/>
              </w:rPr>
              <w:t>111</w:t>
            </w:r>
          </w:p>
        </w:tc>
        <w:tc>
          <w:tcPr>
            <w:tcW w:w="1779" w:type="dxa"/>
          </w:tcPr>
          <w:p w14:paraId="6E19502C" w14:textId="5B115848" w:rsidR="001C411E" w:rsidRDefault="00DD3344">
            <w:pPr>
              <w:widowControl/>
              <w:spacing w:line="480" w:lineRule="auto"/>
              <w:jc w:val="both"/>
              <w:rPr>
                <w:rFonts w:ascii="Times New Roman" w:hAnsi="Times New Roman"/>
              </w:rPr>
            </w:pPr>
            <w:r>
              <w:rPr>
                <w:rFonts w:ascii="Times New Roman" w:hAnsi="Times New Roman"/>
              </w:rPr>
              <w:t>8 Tons</w:t>
            </w:r>
          </w:p>
        </w:tc>
        <w:tc>
          <w:tcPr>
            <w:tcW w:w="1779" w:type="dxa"/>
          </w:tcPr>
          <w:p w14:paraId="63F04020" w14:textId="77777777" w:rsidR="001C411E" w:rsidRDefault="001C411E">
            <w:pPr>
              <w:widowControl/>
              <w:spacing w:line="480" w:lineRule="auto"/>
              <w:jc w:val="both"/>
              <w:rPr>
                <w:rFonts w:ascii="Times New Roman" w:hAnsi="Times New Roman"/>
              </w:rPr>
            </w:pPr>
          </w:p>
        </w:tc>
        <w:tc>
          <w:tcPr>
            <w:tcW w:w="1779" w:type="dxa"/>
          </w:tcPr>
          <w:p w14:paraId="5C25929B" w14:textId="7342C799" w:rsidR="001C411E" w:rsidRDefault="001C411E">
            <w:pPr>
              <w:widowControl/>
              <w:spacing w:line="480" w:lineRule="auto"/>
              <w:jc w:val="both"/>
              <w:rPr>
                <w:rFonts w:ascii="Times New Roman" w:hAnsi="Times New Roman"/>
              </w:rPr>
            </w:pPr>
          </w:p>
        </w:tc>
        <w:tc>
          <w:tcPr>
            <w:tcW w:w="1779" w:type="dxa"/>
          </w:tcPr>
          <w:p w14:paraId="2876306F" w14:textId="77777777" w:rsidR="001C411E" w:rsidRDefault="001C411E">
            <w:pPr>
              <w:widowControl/>
              <w:spacing w:line="480" w:lineRule="auto"/>
              <w:jc w:val="both"/>
              <w:rPr>
                <w:rFonts w:ascii="Times New Roman" w:hAnsi="Times New Roman"/>
              </w:rPr>
            </w:pPr>
          </w:p>
        </w:tc>
      </w:tr>
      <w:tr w:rsidR="001C411E" w14:paraId="595FFFA5" w14:textId="77777777" w:rsidTr="001C411E">
        <w:tc>
          <w:tcPr>
            <w:tcW w:w="1946" w:type="dxa"/>
          </w:tcPr>
          <w:p w14:paraId="264B3409" w14:textId="36BA6088" w:rsidR="001C411E" w:rsidRDefault="00DD3344">
            <w:pPr>
              <w:widowControl/>
              <w:spacing w:line="480" w:lineRule="auto"/>
              <w:jc w:val="both"/>
              <w:rPr>
                <w:rFonts w:ascii="Times New Roman" w:hAnsi="Times New Roman"/>
              </w:rPr>
            </w:pPr>
            <w:r>
              <w:rPr>
                <w:rFonts w:ascii="Times New Roman" w:hAnsi="Times New Roman"/>
              </w:rPr>
              <w:t>222</w:t>
            </w:r>
          </w:p>
        </w:tc>
        <w:tc>
          <w:tcPr>
            <w:tcW w:w="1779" w:type="dxa"/>
          </w:tcPr>
          <w:p w14:paraId="2E17F3D2" w14:textId="77777777" w:rsidR="001C411E" w:rsidRDefault="001C411E">
            <w:pPr>
              <w:widowControl/>
              <w:spacing w:line="480" w:lineRule="auto"/>
              <w:jc w:val="both"/>
              <w:rPr>
                <w:rFonts w:ascii="Times New Roman" w:hAnsi="Times New Roman"/>
              </w:rPr>
            </w:pPr>
          </w:p>
        </w:tc>
        <w:tc>
          <w:tcPr>
            <w:tcW w:w="1779" w:type="dxa"/>
          </w:tcPr>
          <w:p w14:paraId="294BF0D9" w14:textId="0E5091D8" w:rsidR="001C411E" w:rsidRDefault="00DD3344">
            <w:pPr>
              <w:widowControl/>
              <w:spacing w:line="480" w:lineRule="auto"/>
              <w:jc w:val="both"/>
              <w:rPr>
                <w:rFonts w:ascii="Times New Roman" w:hAnsi="Times New Roman"/>
              </w:rPr>
            </w:pPr>
            <w:r>
              <w:rPr>
                <w:rFonts w:ascii="Times New Roman" w:hAnsi="Times New Roman"/>
              </w:rPr>
              <w:t>10 Tons</w:t>
            </w:r>
          </w:p>
        </w:tc>
        <w:tc>
          <w:tcPr>
            <w:tcW w:w="1779" w:type="dxa"/>
          </w:tcPr>
          <w:p w14:paraId="67F17BC1" w14:textId="469EF64E" w:rsidR="001C411E" w:rsidRDefault="00DD3344">
            <w:pPr>
              <w:widowControl/>
              <w:spacing w:line="480" w:lineRule="auto"/>
              <w:jc w:val="both"/>
              <w:rPr>
                <w:rFonts w:ascii="Times New Roman" w:hAnsi="Times New Roman"/>
              </w:rPr>
            </w:pPr>
            <w:r>
              <w:rPr>
                <w:rFonts w:ascii="Times New Roman" w:hAnsi="Times New Roman"/>
              </w:rPr>
              <w:t>15 Tons</w:t>
            </w:r>
          </w:p>
        </w:tc>
        <w:tc>
          <w:tcPr>
            <w:tcW w:w="1779" w:type="dxa"/>
          </w:tcPr>
          <w:p w14:paraId="36258B5B" w14:textId="0AA16CDC" w:rsidR="001C411E" w:rsidRDefault="00DD3344">
            <w:pPr>
              <w:widowControl/>
              <w:spacing w:line="480" w:lineRule="auto"/>
              <w:jc w:val="both"/>
              <w:rPr>
                <w:rFonts w:ascii="Times New Roman" w:hAnsi="Times New Roman"/>
              </w:rPr>
            </w:pPr>
            <w:r>
              <w:rPr>
                <w:rFonts w:ascii="Times New Roman" w:hAnsi="Times New Roman"/>
              </w:rPr>
              <w:t>20 Tons</w:t>
            </w:r>
          </w:p>
        </w:tc>
      </w:tr>
      <w:tr w:rsidR="001C411E" w14:paraId="58822241" w14:textId="77777777" w:rsidTr="001C411E">
        <w:tc>
          <w:tcPr>
            <w:tcW w:w="1946" w:type="dxa"/>
          </w:tcPr>
          <w:p w14:paraId="52DF31C2" w14:textId="5EE22B92" w:rsidR="001C411E" w:rsidRDefault="001C411E">
            <w:pPr>
              <w:widowControl/>
              <w:spacing w:line="480" w:lineRule="auto"/>
              <w:jc w:val="both"/>
              <w:rPr>
                <w:rFonts w:ascii="Times New Roman" w:hAnsi="Times New Roman"/>
              </w:rPr>
            </w:pPr>
          </w:p>
        </w:tc>
        <w:tc>
          <w:tcPr>
            <w:tcW w:w="1779" w:type="dxa"/>
          </w:tcPr>
          <w:p w14:paraId="5784D0FE" w14:textId="77777777" w:rsidR="001C411E" w:rsidRDefault="001C411E">
            <w:pPr>
              <w:widowControl/>
              <w:spacing w:line="480" w:lineRule="auto"/>
              <w:jc w:val="both"/>
              <w:rPr>
                <w:rFonts w:ascii="Times New Roman" w:hAnsi="Times New Roman"/>
              </w:rPr>
            </w:pPr>
          </w:p>
        </w:tc>
        <w:tc>
          <w:tcPr>
            <w:tcW w:w="1779" w:type="dxa"/>
          </w:tcPr>
          <w:p w14:paraId="40CA4C29" w14:textId="77777777" w:rsidR="001C411E" w:rsidRDefault="001C411E">
            <w:pPr>
              <w:widowControl/>
              <w:spacing w:line="480" w:lineRule="auto"/>
              <w:jc w:val="both"/>
              <w:rPr>
                <w:rFonts w:ascii="Times New Roman" w:hAnsi="Times New Roman"/>
              </w:rPr>
            </w:pPr>
          </w:p>
        </w:tc>
        <w:tc>
          <w:tcPr>
            <w:tcW w:w="1779" w:type="dxa"/>
          </w:tcPr>
          <w:p w14:paraId="1D52813C" w14:textId="61637D49" w:rsidR="001C411E" w:rsidRDefault="001C411E">
            <w:pPr>
              <w:widowControl/>
              <w:spacing w:line="480" w:lineRule="auto"/>
              <w:jc w:val="both"/>
              <w:rPr>
                <w:rFonts w:ascii="Times New Roman" w:hAnsi="Times New Roman"/>
              </w:rPr>
            </w:pPr>
          </w:p>
        </w:tc>
        <w:tc>
          <w:tcPr>
            <w:tcW w:w="1779" w:type="dxa"/>
          </w:tcPr>
          <w:p w14:paraId="01348FED" w14:textId="77777777" w:rsidR="001C411E" w:rsidRDefault="001C411E">
            <w:pPr>
              <w:widowControl/>
              <w:spacing w:line="480" w:lineRule="auto"/>
              <w:jc w:val="both"/>
              <w:rPr>
                <w:rFonts w:ascii="Times New Roman" w:hAnsi="Times New Roman"/>
              </w:rPr>
            </w:pPr>
          </w:p>
        </w:tc>
      </w:tr>
      <w:tr w:rsidR="00DD3344" w14:paraId="3C503F81" w14:textId="77777777" w:rsidTr="00DF3B5C">
        <w:tc>
          <w:tcPr>
            <w:tcW w:w="1946" w:type="dxa"/>
          </w:tcPr>
          <w:p w14:paraId="1369096F" w14:textId="26C0B188" w:rsidR="00DD3344" w:rsidRDefault="00DD3344">
            <w:pPr>
              <w:widowControl/>
              <w:spacing w:line="480" w:lineRule="auto"/>
              <w:jc w:val="both"/>
              <w:rPr>
                <w:rFonts w:ascii="Times New Roman" w:hAnsi="Times New Roman"/>
              </w:rPr>
            </w:pPr>
            <w:r>
              <w:rPr>
                <w:rFonts w:ascii="Times New Roman" w:hAnsi="Times New Roman"/>
              </w:rPr>
              <w:t>333</w:t>
            </w:r>
          </w:p>
        </w:tc>
        <w:tc>
          <w:tcPr>
            <w:tcW w:w="7116" w:type="dxa"/>
            <w:gridSpan w:val="4"/>
          </w:tcPr>
          <w:p w14:paraId="2DF21D06" w14:textId="23306FD5" w:rsidR="00DD3344" w:rsidRDefault="00DD3344">
            <w:pPr>
              <w:widowControl/>
              <w:spacing w:line="480" w:lineRule="auto"/>
              <w:jc w:val="both"/>
              <w:rPr>
                <w:rFonts w:ascii="Times New Roman" w:hAnsi="Times New Roman"/>
              </w:rPr>
            </w:pPr>
            <w:r>
              <w:rPr>
                <w:rFonts w:ascii="Times New Roman" w:hAnsi="Times New Roman"/>
              </w:rPr>
              <w:t>Bridge will carry legal load, existing weight limit signs to be removed</w:t>
            </w:r>
          </w:p>
        </w:tc>
      </w:tr>
    </w:tbl>
    <w:p w14:paraId="29C2384B" w14:textId="77777777" w:rsidR="002E47F6" w:rsidRPr="00A05E47" w:rsidRDefault="002E47F6">
      <w:pPr>
        <w:widowControl/>
        <w:ind w:firstLine="2160"/>
        <w:jc w:val="both"/>
        <w:rPr>
          <w:rFonts w:ascii="Times New Roman" w:hAnsi="Times New Roman"/>
        </w:rPr>
      </w:pPr>
      <w:r w:rsidRPr="00A05E47">
        <w:rPr>
          <w:rFonts w:ascii="Times New Roman" w:hAnsi="Times New Roman"/>
        </w:rPr>
        <w:t xml:space="preserve">  </w:t>
      </w:r>
    </w:p>
    <w:p w14:paraId="787B4E68" w14:textId="096EC2FA" w:rsidR="002E47F6" w:rsidRPr="00A05E47" w:rsidRDefault="002E47F6" w:rsidP="001C411E">
      <w:pPr>
        <w:widowControl/>
        <w:spacing w:line="480" w:lineRule="auto"/>
        <w:jc w:val="both"/>
        <w:rPr>
          <w:rFonts w:ascii="Times New Roman" w:hAnsi="Times New Roman"/>
        </w:rPr>
      </w:pPr>
      <w:r w:rsidRPr="00A05E47">
        <w:rPr>
          <w:rFonts w:ascii="Times New Roman" w:hAnsi="Times New Roman"/>
        </w:rPr>
        <w:t xml:space="preserve">BE IT FURTHER RESOLVED that the </w:t>
      </w:r>
      <w:r w:rsidR="003C3E63">
        <w:rPr>
          <w:rFonts w:ascii="Times New Roman" w:hAnsi="Times New Roman"/>
        </w:rPr>
        <w:t>Road Supervisor</w:t>
      </w:r>
      <w:r w:rsidRPr="00A05E47">
        <w:rPr>
          <w:rFonts w:ascii="Times New Roman" w:hAnsi="Times New Roman"/>
        </w:rPr>
        <w:t xml:space="preserve"> is hereby directed to post</w:t>
      </w:r>
      <w:r w:rsidR="00AD4977">
        <w:rPr>
          <w:rFonts w:ascii="Times New Roman" w:hAnsi="Times New Roman"/>
        </w:rPr>
        <w:t xml:space="preserve"> or remove, as appropriate,</w:t>
      </w:r>
      <w:r w:rsidRPr="00A05E47">
        <w:rPr>
          <w:rFonts w:ascii="Times New Roman" w:hAnsi="Times New Roman"/>
        </w:rPr>
        <w:t xml:space="preserve"> regulatory signs for </w:t>
      </w:r>
      <w:r w:rsidR="001C411E">
        <w:rPr>
          <w:rFonts w:ascii="Times New Roman" w:hAnsi="Times New Roman"/>
        </w:rPr>
        <w:t>the traffic regulations de</w:t>
      </w:r>
      <w:r w:rsidRPr="00A05E47">
        <w:rPr>
          <w:rFonts w:ascii="Times New Roman" w:hAnsi="Times New Roman"/>
        </w:rPr>
        <w:t>signated in this Resolution.</w:t>
      </w:r>
    </w:p>
    <w:p w14:paraId="2D7BE04C" w14:textId="50E88C3D" w:rsidR="002E47F6" w:rsidRPr="00A05E47" w:rsidRDefault="002E47F6">
      <w:pPr>
        <w:widowControl/>
        <w:spacing w:line="480" w:lineRule="auto"/>
        <w:ind w:firstLine="720"/>
        <w:jc w:val="both"/>
        <w:rPr>
          <w:rFonts w:ascii="Times New Roman" w:hAnsi="Times New Roman"/>
        </w:rPr>
      </w:pPr>
      <w:r w:rsidRPr="00A05E47">
        <w:rPr>
          <w:rFonts w:ascii="Times New Roman" w:hAnsi="Times New Roman"/>
        </w:rPr>
        <w:t xml:space="preserve">BE IT FURTHER RESOLVED that all traffic regulations established by previous resolutions for any of the locations designated in this Resolution that are in conflict with the regulations established herein, are hereby rescinded and declared null and void and the regulations established by this Resolution shall control; and the </w:t>
      </w:r>
      <w:r w:rsidR="003C3E63">
        <w:rPr>
          <w:rFonts w:ascii="Times New Roman" w:hAnsi="Times New Roman"/>
        </w:rPr>
        <w:t>Road Supervisor</w:t>
      </w:r>
      <w:r w:rsidRPr="00A05E47">
        <w:rPr>
          <w:rFonts w:ascii="Times New Roman" w:hAnsi="Times New Roman"/>
        </w:rPr>
        <w:t xml:space="preserve"> is, therefore, authorized to replace any previously posted regulatory signs that are in conflict with the traffic regulations established by this Resolution.</w:t>
      </w:r>
    </w:p>
    <w:p w14:paraId="466F41C8" w14:textId="77777777" w:rsidR="002E47F6" w:rsidRPr="00A05E47" w:rsidRDefault="002E47F6">
      <w:pPr>
        <w:widowControl/>
        <w:spacing w:line="480" w:lineRule="auto"/>
        <w:ind w:firstLine="720"/>
        <w:jc w:val="both"/>
        <w:rPr>
          <w:rFonts w:ascii="Times New Roman" w:hAnsi="Times New Roman"/>
        </w:rPr>
      </w:pPr>
      <w:r w:rsidRPr="00A05E47">
        <w:rPr>
          <w:rFonts w:ascii="Times New Roman" w:hAnsi="Times New Roman"/>
        </w:rPr>
        <w:lastRenderedPageBreak/>
        <w:t>BE IT FURTHER RESOLVED that, upon the posting of the appropriate regulatory signage, any violation of the provisions of this Resolution by any person, unless exempted as provided for herein, shall be a public offense and shall be punishable upon conviction by a fine in an amount and in accordance with the provisions of K.S.A. 8-2118(c) and any amendments thereto.</w:t>
      </w:r>
    </w:p>
    <w:p w14:paraId="353B6E13" w14:textId="77777777" w:rsidR="002E47F6" w:rsidRPr="00A05E47" w:rsidRDefault="002E47F6" w:rsidP="000935D8">
      <w:pPr>
        <w:widowControl/>
        <w:ind w:firstLine="720"/>
        <w:jc w:val="both"/>
        <w:rPr>
          <w:rFonts w:ascii="Times New Roman" w:hAnsi="Times New Roman"/>
        </w:rPr>
      </w:pPr>
      <w:r w:rsidRPr="00A05E47">
        <w:rPr>
          <w:rFonts w:ascii="Times New Roman" w:hAnsi="Times New Roman"/>
        </w:rPr>
        <w:t xml:space="preserve">THIS RESOLUTION is an ordinary home rule resolution and shall become effective </w:t>
      </w:r>
      <w:r w:rsidR="000935D8">
        <w:rPr>
          <w:rFonts w:ascii="Times New Roman" w:hAnsi="Times New Roman"/>
        </w:rPr>
        <w:t xml:space="preserve"> </w:t>
      </w:r>
      <w:r w:rsidR="000935D8">
        <w:rPr>
          <w:rFonts w:ascii="Times New Roman" w:hAnsi="Times New Roman"/>
        </w:rPr>
        <w:br/>
      </w:r>
      <w:r w:rsidR="000935D8">
        <w:rPr>
          <w:rFonts w:ascii="Times New Roman" w:hAnsi="Times New Roman"/>
        </w:rPr>
        <w:br/>
      </w:r>
      <w:r w:rsidRPr="00A05E47">
        <w:rPr>
          <w:rFonts w:ascii="Times New Roman" w:hAnsi="Times New Roman"/>
        </w:rPr>
        <w:t>upon publication once in the official County newspaper.</w:t>
      </w:r>
    </w:p>
    <w:p w14:paraId="43FA8F44" w14:textId="77777777" w:rsidR="002E47F6" w:rsidRPr="00A05E47" w:rsidRDefault="002E47F6">
      <w:pPr>
        <w:widowControl/>
        <w:jc w:val="both"/>
        <w:rPr>
          <w:rFonts w:ascii="Times New Roman" w:hAnsi="Times New Roman"/>
        </w:rPr>
      </w:pPr>
    </w:p>
    <w:p w14:paraId="7E56FEAA" w14:textId="77777777" w:rsidR="002E47F6" w:rsidRPr="00A05E47" w:rsidRDefault="002E47F6">
      <w:pPr>
        <w:widowControl/>
        <w:ind w:firstLine="4320"/>
        <w:jc w:val="both"/>
        <w:rPr>
          <w:rFonts w:ascii="Times New Roman" w:hAnsi="Times New Roman"/>
        </w:rPr>
      </w:pPr>
      <w:r w:rsidRPr="00A05E47">
        <w:rPr>
          <w:rFonts w:ascii="Times New Roman" w:hAnsi="Times New Roman"/>
        </w:rPr>
        <w:t xml:space="preserve">BOARD OF </w:t>
      </w:r>
      <w:smartTag w:uri="urn:schemas-microsoft-com:office:smarttags" w:element="place">
        <w:smartTag w:uri="urn:schemas-microsoft-com:office:smarttags" w:element="PlaceType">
          <w:r w:rsidRPr="00A05E47">
            <w:rPr>
              <w:rFonts w:ascii="Times New Roman" w:hAnsi="Times New Roman"/>
            </w:rPr>
            <w:t>COUNTY</w:t>
          </w:r>
        </w:smartTag>
        <w:r w:rsidRPr="00A05E47">
          <w:rPr>
            <w:rFonts w:ascii="Times New Roman" w:hAnsi="Times New Roman"/>
          </w:rPr>
          <w:t xml:space="preserve"> </w:t>
        </w:r>
        <w:smartTag w:uri="urn:schemas-microsoft-com:office:smarttags" w:element="PlaceName">
          <w:r w:rsidRPr="00A05E47">
            <w:rPr>
              <w:rFonts w:ascii="Times New Roman" w:hAnsi="Times New Roman"/>
            </w:rPr>
            <w:t>COMMISSIONERS</w:t>
          </w:r>
        </w:smartTag>
      </w:smartTag>
    </w:p>
    <w:p w14:paraId="6A74AD3A" w14:textId="14FB8915" w:rsidR="002E47F6" w:rsidRPr="00A05E47" w:rsidRDefault="002E47F6">
      <w:pPr>
        <w:widowControl/>
        <w:ind w:firstLine="4320"/>
        <w:jc w:val="both"/>
        <w:rPr>
          <w:rFonts w:ascii="Times New Roman" w:hAnsi="Times New Roman"/>
        </w:rPr>
      </w:pPr>
      <w:r w:rsidRPr="00A05E47">
        <w:rPr>
          <w:rFonts w:ascii="Times New Roman" w:hAnsi="Times New Roman"/>
        </w:rPr>
        <w:t xml:space="preserve">OF </w:t>
      </w:r>
      <w:r w:rsidR="00B31E37">
        <w:rPr>
          <w:rFonts w:ascii="Times New Roman" w:hAnsi="Times New Roman"/>
        </w:rPr>
        <w:t>WABAUNSEE</w:t>
      </w:r>
      <w:r w:rsidRPr="00A05E47">
        <w:rPr>
          <w:rFonts w:ascii="Times New Roman" w:hAnsi="Times New Roman"/>
        </w:rPr>
        <w:t xml:space="preserve"> COUNTY, </w:t>
      </w:r>
      <w:smartTag w:uri="urn:schemas-microsoft-com:office:smarttags" w:element="State">
        <w:r w:rsidRPr="00A05E47">
          <w:rPr>
            <w:rFonts w:ascii="Times New Roman" w:hAnsi="Times New Roman"/>
          </w:rPr>
          <w:t>KANSAS</w:t>
        </w:r>
      </w:smartTag>
    </w:p>
    <w:p w14:paraId="19267273" w14:textId="77777777" w:rsidR="002E47F6" w:rsidRPr="00A05E47" w:rsidRDefault="002E47F6">
      <w:pPr>
        <w:widowControl/>
        <w:jc w:val="both"/>
        <w:rPr>
          <w:rFonts w:ascii="Times New Roman" w:hAnsi="Times New Roman"/>
        </w:rPr>
      </w:pPr>
    </w:p>
    <w:p w14:paraId="73015A39" w14:textId="77777777" w:rsidR="002E47F6" w:rsidRPr="00A05E47" w:rsidRDefault="002E47F6">
      <w:pPr>
        <w:widowControl/>
        <w:ind w:firstLine="4320"/>
        <w:jc w:val="both"/>
        <w:rPr>
          <w:rFonts w:ascii="Times New Roman" w:hAnsi="Times New Roman"/>
        </w:rPr>
      </w:pPr>
      <w:r w:rsidRPr="00A05E47">
        <w:rPr>
          <w:rFonts w:ascii="Times New Roman" w:hAnsi="Times New Roman"/>
          <w:u w:val="single"/>
        </w:rPr>
        <w:t xml:space="preserve">                            </w:t>
      </w:r>
      <w:r w:rsidR="00AD4977">
        <w:rPr>
          <w:rFonts w:ascii="Times New Roman" w:hAnsi="Times New Roman"/>
          <w:u w:val="single"/>
        </w:rPr>
        <w:t>__________</w:t>
      </w:r>
      <w:r w:rsidRPr="00A05E47">
        <w:rPr>
          <w:rFonts w:ascii="Times New Roman" w:hAnsi="Times New Roman"/>
          <w:u w:val="single"/>
        </w:rPr>
        <w:t xml:space="preserve">  </w:t>
      </w:r>
    </w:p>
    <w:p w14:paraId="15EF429B" w14:textId="3712C05A" w:rsidR="002E47F6" w:rsidRPr="00A05E47" w:rsidRDefault="003C3E63">
      <w:pPr>
        <w:widowControl/>
        <w:ind w:firstLine="4320"/>
        <w:jc w:val="both"/>
        <w:rPr>
          <w:rFonts w:ascii="Times New Roman" w:hAnsi="Times New Roman"/>
        </w:rPr>
      </w:pPr>
      <w:proofErr w:type="spellStart"/>
      <w:r>
        <w:rPr>
          <w:rFonts w:ascii="Times New Roman" w:hAnsi="Times New Roman"/>
        </w:rPr>
        <w:t>Ervan</w:t>
      </w:r>
      <w:proofErr w:type="spellEnd"/>
      <w:r>
        <w:rPr>
          <w:rFonts w:ascii="Times New Roman" w:hAnsi="Times New Roman"/>
        </w:rPr>
        <w:t xml:space="preserve"> </w:t>
      </w:r>
      <w:proofErr w:type="spellStart"/>
      <w:r>
        <w:rPr>
          <w:rFonts w:ascii="Times New Roman" w:hAnsi="Times New Roman"/>
        </w:rPr>
        <w:t>Stuewe</w:t>
      </w:r>
      <w:proofErr w:type="spellEnd"/>
      <w:r>
        <w:rPr>
          <w:rFonts w:ascii="Times New Roman" w:hAnsi="Times New Roman"/>
        </w:rPr>
        <w:t xml:space="preserve">, </w:t>
      </w:r>
      <w:r w:rsidR="002E47F6" w:rsidRPr="00A05E47">
        <w:rPr>
          <w:rFonts w:ascii="Times New Roman" w:hAnsi="Times New Roman"/>
        </w:rPr>
        <w:t>Chairman</w:t>
      </w:r>
    </w:p>
    <w:p w14:paraId="16DAFE91" w14:textId="77777777" w:rsidR="002E47F6" w:rsidRPr="00A05E47" w:rsidRDefault="002E47F6">
      <w:pPr>
        <w:widowControl/>
        <w:jc w:val="both"/>
        <w:rPr>
          <w:rFonts w:ascii="Times New Roman" w:hAnsi="Times New Roman"/>
        </w:rPr>
      </w:pPr>
      <w:r w:rsidRPr="00A05E47">
        <w:rPr>
          <w:rFonts w:ascii="Times New Roman" w:hAnsi="Times New Roman"/>
        </w:rPr>
        <w:t>ATTEST:</w:t>
      </w:r>
    </w:p>
    <w:p w14:paraId="6A64B460" w14:textId="77777777" w:rsidR="002E47F6" w:rsidRPr="00A05E47" w:rsidRDefault="002E47F6">
      <w:pPr>
        <w:widowControl/>
        <w:jc w:val="both"/>
        <w:rPr>
          <w:rFonts w:ascii="Times New Roman" w:hAnsi="Times New Roman"/>
        </w:rPr>
      </w:pPr>
    </w:p>
    <w:p w14:paraId="3468AD74" w14:textId="1F9F10E6" w:rsidR="002E47F6" w:rsidRPr="00A05E47" w:rsidRDefault="003C3E63">
      <w:pPr>
        <w:widowControl/>
        <w:jc w:val="both"/>
        <w:rPr>
          <w:rFonts w:ascii="Times New Roman" w:hAnsi="Times New Roman"/>
        </w:rPr>
      </w:pPr>
      <w:r>
        <w:rPr>
          <w:rFonts w:ascii="Times New Roman" w:hAnsi="Times New Roman"/>
          <w:u w:val="single"/>
        </w:rPr>
        <w:t>_________________</w:t>
      </w:r>
    </w:p>
    <w:p w14:paraId="2ED3082B" w14:textId="5668B526" w:rsidR="002E47F6" w:rsidRPr="00A05E47" w:rsidRDefault="003C3E63">
      <w:pPr>
        <w:widowControl/>
        <w:jc w:val="both"/>
        <w:rPr>
          <w:rFonts w:ascii="Times New Roman" w:hAnsi="Times New Roman"/>
        </w:rPr>
      </w:pPr>
      <w:r>
        <w:rPr>
          <w:rFonts w:ascii="Times New Roman" w:hAnsi="Times New Roman"/>
        </w:rPr>
        <w:t>Jenn</w:t>
      </w:r>
      <w:r w:rsidR="00234C0F">
        <w:rPr>
          <w:rFonts w:ascii="Times New Roman" w:hAnsi="Times New Roman"/>
        </w:rPr>
        <w:t>i</w:t>
      </w:r>
      <w:r>
        <w:rPr>
          <w:rFonts w:ascii="Times New Roman" w:hAnsi="Times New Roman"/>
        </w:rPr>
        <w:t>fer A. Savage</w:t>
      </w:r>
    </w:p>
    <w:p w14:paraId="70ED28F8" w14:textId="561C5DFB" w:rsidR="002E47F6" w:rsidRPr="00A05E47" w:rsidRDefault="003C3E63">
      <w:pPr>
        <w:widowControl/>
        <w:jc w:val="both"/>
        <w:rPr>
          <w:rFonts w:ascii="Times New Roman" w:hAnsi="Times New Roman"/>
        </w:rPr>
      </w:pPr>
      <w:r>
        <w:rPr>
          <w:rFonts w:ascii="Times New Roman" w:hAnsi="Times New Roman"/>
        </w:rPr>
        <w:t xml:space="preserve">County </w:t>
      </w:r>
      <w:r w:rsidR="002E47F6" w:rsidRPr="00A05E47">
        <w:rPr>
          <w:rFonts w:ascii="Times New Roman" w:hAnsi="Times New Roman"/>
        </w:rPr>
        <w:t>Clerk</w:t>
      </w:r>
    </w:p>
    <w:p w14:paraId="554999A5" w14:textId="77777777" w:rsidR="002E47F6" w:rsidRPr="00A05E47" w:rsidRDefault="002E47F6">
      <w:pPr>
        <w:widowControl/>
        <w:jc w:val="both"/>
        <w:rPr>
          <w:rFonts w:ascii="Times New Roman" w:hAnsi="Times New Roman"/>
        </w:rPr>
      </w:pPr>
    </w:p>
    <w:p w14:paraId="039829FC" w14:textId="77777777" w:rsidR="002E47F6" w:rsidRPr="00A05E47" w:rsidRDefault="002E47F6">
      <w:pPr>
        <w:widowControl/>
        <w:jc w:val="both"/>
        <w:rPr>
          <w:rFonts w:ascii="Times New Roman" w:hAnsi="Times New Roman"/>
        </w:rPr>
      </w:pPr>
      <w:r w:rsidRPr="00A05E47">
        <w:rPr>
          <w:rFonts w:ascii="Times New Roman" w:hAnsi="Times New Roman"/>
        </w:rPr>
        <w:t>APPROVED AS TO FORM:</w:t>
      </w:r>
    </w:p>
    <w:p w14:paraId="7F8F5041" w14:textId="77777777" w:rsidR="002E47F6" w:rsidRPr="00A05E47" w:rsidRDefault="002E47F6">
      <w:pPr>
        <w:widowControl/>
        <w:jc w:val="both"/>
        <w:rPr>
          <w:rFonts w:ascii="Times New Roman" w:hAnsi="Times New Roman"/>
        </w:rPr>
      </w:pPr>
    </w:p>
    <w:p w14:paraId="3806D828" w14:textId="108DE03A" w:rsidR="002E47F6" w:rsidRPr="00A05E47" w:rsidRDefault="00234C0F">
      <w:pPr>
        <w:widowControl/>
        <w:jc w:val="both"/>
        <w:rPr>
          <w:rFonts w:ascii="Times New Roman" w:hAnsi="Times New Roman"/>
        </w:rPr>
      </w:pPr>
      <w:r>
        <w:rPr>
          <w:rFonts w:ascii="Times New Roman" w:hAnsi="Times New Roman"/>
        </w:rPr>
        <w:t>_______________________</w:t>
      </w:r>
    </w:p>
    <w:p w14:paraId="799F4AD3" w14:textId="7549ACE9" w:rsidR="002E47F6" w:rsidRPr="00234C0F" w:rsidRDefault="00234C0F">
      <w:pPr>
        <w:widowControl/>
        <w:jc w:val="both"/>
        <w:rPr>
          <w:rFonts w:ascii="Times New Roman" w:hAnsi="Times New Roman"/>
        </w:rPr>
      </w:pPr>
      <w:r w:rsidRPr="00234C0F">
        <w:rPr>
          <w:rFonts w:ascii="Times New Roman" w:hAnsi="Times New Roman"/>
          <w:bCs/>
        </w:rPr>
        <w:t>Timothy Liesmann</w:t>
      </w:r>
    </w:p>
    <w:p w14:paraId="6F0667C0" w14:textId="4A24EFAB" w:rsidR="002E47F6" w:rsidRPr="00A05E47" w:rsidRDefault="002E47F6">
      <w:pPr>
        <w:widowControl/>
        <w:jc w:val="both"/>
        <w:rPr>
          <w:rFonts w:ascii="Times New Roman" w:hAnsi="Times New Roman"/>
        </w:rPr>
      </w:pPr>
      <w:r w:rsidRPr="00A05E47">
        <w:rPr>
          <w:rFonts w:ascii="Times New Roman" w:hAnsi="Times New Roman"/>
        </w:rPr>
        <w:t xml:space="preserve">County </w:t>
      </w:r>
      <w:r w:rsidR="00234C0F">
        <w:rPr>
          <w:rFonts w:ascii="Times New Roman" w:hAnsi="Times New Roman"/>
        </w:rPr>
        <w:t>Attorney</w:t>
      </w:r>
    </w:p>
    <w:sectPr w:rsidR="002E47F6" w:rsidRPr="00A05E47" w:rsidSect="002E47F6">
      <w:footerReference w:type="default" r:id="rId6"/>
      <w:type w:val="continuous"/>
      <w:pgSz w:w="12240" w:h="15840"/>
      <w:pgMar w:top="1440" w:right="1008"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EE72" w14:textId="77777777" w:rsidR="00DE2571" w:rsidRDefault="00DE2571">
      <w:r>
        <w:separator/>
      </w:r>
    </w:p>
  </w:endnote>
  <w:endnote w:type="continuationSeparator" w:id="0">
    <w:p w14:paraId="20B1E716" w14:textId="77777777" w:rsidR="00DE2571" w:rsidRDefault="00DE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E5CF" w14:textId="77777777" w:rsidR="00552376" w:rsidRDefault="00552376">
    <w:pPr>
      <w:spacing w:line="240" w:lineRule="exact"/>
    </w:pPr>
  </w:p>
  <w:p w14:paraId="2117FEF5" w14:textId="0FD43ABB" w:rsidR="00552376" w:rsidRDefault="00552376">
    <w:pPr>
      <w:framePr w:w="9073"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A429E">
      <w:rPr>
        <w:rFonts w:cs="Courier"/>
        <w:noProof/>
      </w:rPr>
      <w:t>3</w:t>
    </w:r>
    <w:r>
      <w:rPr>
        <w:rFonts w:cs="Courier"/>
      </w:rPr>
      <w:fldChar w:fldCharType="end"/>
    </w:r>
  </w:p>
  <w:p w14:paraId="309CBECB" w14:textId="77777777" w:rsidR="00552376" w:rsidRDefault="00552376">
    <w:pPr>
      <w:ind w:right="43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FC3D2" w14:textId="77777777" w:rsidR="00DE2571" w:rsidRDefault="00DE2571">
      <w:r>
        <w:separator/>
      </w:r>
    </w:p>
  </w:footnote>
  <w:footnote w:type="continuationSeparator" w:id="0">
    <w:p w14:paraId="625C9609" w14:textId="77777777" w:rsidR="00DE2571" w:rsidRDefault="00DE2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F6"/>
    <w:rsid w:val="000127B8"/>
    <w:rsid w:val="00037245"/>
    <w:rsid w:val="000935D8"/>
    <w:rsid w:val="00094DD8"/>
    <w:rsid w:val="001C411E"/>
    <w:rsid w:val="00234C0F"/>
    <w:rsid w:val="00251EF1"/>
    <w:rsid w:val="00282936"/>
    <w:rsid w:val="002B0EA0"/>
    <w:rsid w:val="002E47F6"/>
    <w:rsid w:val="003A3EF5"/>
    <w:rsid w:val="003C3E63"/>
    <w:rsid w:val="00402240"/>
    <w:rsid w:val="00436126"/>
    <w:rsid w:val="0048613C"/>
    <w:rsid w:val="00487E03"/>
    <w:rsid w:val="004F55C6"/>
    <w:rsid w:val="00552376"/>
    <w:rsid w:val="005551DD"/>
    <w:rsid w:val="00562E6E"/>
    <w:rsid w:val="005A0D50"/>
    <w:rsid w:val="00624E9D"/>
    <w:rsid w:val="006B096A"/>
    <w:rsid w:val="007A429E"/>
    <w:rsid w:val="00A05E47"/>
    <w:rsid w:val="00A12023"/>
    <w:rsid w:val="00AD4977"/>
    <w:rsid w:val="00B31E37"/>
    <w:rsid w:val="00C02FA2"/>
    <w:rsid w:val="00D1451A"/>
    <w:rsid w:val="00DD3344"/>
    <w:rsid w:val="00DE2571"/>
    <w:rsid w:val="00EE4B9F"/>
    <w:rsid w:val="00F1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2228F99"/>
  <w15:chartTrackingRefBased/>
  <w15:docId w15:val="{0BF3ECCC-582C-4C40-B014-C2FFD1D9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1C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Weight Limit Resolution</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 Limit Resolution</dc:title>
  <dc:subject/>
  <dc:creator>Norm Bowers</dc:creator>
  <cp:keywords/>
  <dc:description/>
  <cp:lastModifiedBy>Norm Bowers</cp:lastModifiedBy>
  <cp:revision>5</cp:revision>
  <dcterms:created xsi:type="dcterms:W3CDTF">2018-01-11T16:09:00Z</dcterms:created>
  <dcterms:modified xsi:type="dcterms:W3CDTF">2018-01-11T17:42:00Z</dcterms:modified>
</cp:coreProperties>
</file>